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3C117" w14:textId="77777777" w:rsidR="008436A7" w:rsidRPr="00A62DD6" w:rsidRDefault="00D55CFB" w:rsidP="008436A7">
      <w:pPr>
        <w:shd w:val="clear" w:color="auto" w:fill="FFFFFF"/>
        <w:spacing w:after="300" w:line="390" w:lineRule="atLeast"/>
        <w:ind w:left="720"/>
        <w:jc w:val="center"/>
        <w:rPr>
          <w:rFonts w:ascii="Arial" w:eastAsia="Times New Roman" w:hAnsi="Arial" w:cs="Arial"/>
          <w:b/>
          <w:bCs/>
          <w:color w:val="001D35"/>
          <w:kern w:val="0"/>
          <w:sz w:val="28"/>
          <w:szCs w:val="28"/>
          <w:u w:val="single"/>
          <w:lang w:eastAsia="en-GB"/>
          <w14:ligatures w14:val="none"/>
        </w:rPr>
      </w:pPr>
      <w:r w:rsidRPr="00A62DD6">
        <w:rPr>
          <w:rFonts w:ascii="Arial" w:eastAsia="Times New Roman" w:hAnsi="Arial" w:cs="Arial"/>
          <w:b/>
          <w:bCs/>
          <w:color w:val="001D35"/>
          <w:kern w:val="0"/>
          <w:sz w:val="28"/>
          <w:szCs w:val="28"/>
          <w:u w:val="single"/>
          <w:lang w:eastAsia="en-GB"/>
          <w14:ligatures w14:val="none"/>
        </w:rPr>
        <w:t>West Wycombe Chamber</w:t>
      </w:r>
      <w:r w:rsidR="00662790" w:rsidRPr="00A62DD6">
        <w:rPr>
          <w:rFonts w:ascii="Arial" w:eastAsia="Times New Roman" w:hAnsi="Arial" w:cs="Arial"/>
          <w:b/>
          <w:bCs/>
          <w:color w:val="001D35"/>
          <w:kern w:val="0"/>
          <w:sz w:val="28"/>
          <w:szCs w:val="28"/>
          <w:u w:val="single"/>
          <w:lang w:eastAsia="en-GB"/>
          <w14:ligatures w14:val="none"/>
        </w:rPr>
        <w:t xml:space="preserve"> Choir</w:t>
      </w:r>
      <w:r w:rsidRPr="00A62DD6">
        <w:rPr>
          <w:rFonts w:ascii="Arial" w:eastAsia="Times New Roman" w:hAnsi="Arial" w:cs="Arial"/>
          <w:b/>
          <w:bCs/>
          <w:color w:val="001D35"/>
          <w:kern w:val="0"/>
          <w:sz w:val="28"/>
          <w:szCs w:val="28"/>
          <w:u w:val="single"/>
          <w:lang w:eastAsia="en-GB"/>
          <w14:ligatures w14:val="none"/>
        </w:rPr>
        <w:t>:</w:t>
      </w:r>
      <w:r w:rsidR="00662790" w:rsidRPr="00A62DD6">
        <w:rPr>
          <w:rFonts w:ascii="Arial" w:eastAsia="Times New Roman" w:hAnsi="Arial" w:cs="Arial"/>
          <w:b/>
          <w:bCs/>
          <w:color w:val="001D35"/>
          <w:kern w:val="0"/>
          <w:sz w:val="28"/>
          <w:szCs w:val="28"/>
          <w:u w:val="single"/>
          <w:lang w:eastAsia="en-GB"/>
          <w14:ligatures w14:val="none"/>
        </w:rPr>
        <w:t xml:space="preserve"> Finance Policy</w:t>
      </w:r>
    </w:p>
    <w:p w14:paraId="4FA37BED" w14:textId="77777777" w:rsidR="00DA5D54" w:rsidRPr="00A62DD6" w:rsidRDefault="00DA5D54" w:rsidP="00DA5D54">
      <w:pPr>
        <w:shd w:val="clear" w:color="auto" w:fill="FFFFFF"/>
        <w:spacing w:after="300" w:line="390" w:lineRule="atLeast"/>
        <w:ind w:left="720"/>
        <w:rPr>
          <w:rFonts w:ascii="Arial" w:eastAsia="Times New Roman" w:hAnsi="Arial" w:cs="Arial"/>
          <w:color w:val="001D35"/>
          <w:kern w:val="0"/>
          <w:lang w:eastAsia="en-GB"/>
          <w14:ligatures w14:val="none"/>
        </w:rPr>
      </w:pPr>
      <w:r w:rsidRPr="00A62DD6">
        <w:rPr>
          <w:rFonts w:ascii="Arial" w:eastAsia="Times New Roman" w:hAnsi="Arial" w:cs="Arial"/>
          <w:color w:val="001D35"/>
          <w:kern w:val="0"/>
          <w:lang w:eastAsia="en-GB"/>
          <w14:ligatures w14:val="none"/>
        </w:rPr>
        <w:t xml:space="preserve">For the purposes of this policy, the Management are the Choir Manager and the Musical Director. </w:t>
      </w:r>
    </w:p>
    <w:p w14:paraId="28DD77CD" w14:textId="4D4D869C" w:rsidR="00EC5EF6" w:rsidRPr="00555703" w:rsidRDefault="00D55CFB" w:rsidP="00555703">
      <w:pPr>
        <w:shd w:val="clear" w:color="auto" w:fill="FFFFFF"/>
        <w:spacing w:after="300" w:line="390" w:lineRule="atLeast"/>
        <w:ind w:left="720"/>
        <w:rPr>
          <w:rFonts w:ascii="Arial" w:eastAsia="Times New Roman" w:hAnsi="Arial" w:cs="Arial"/>
          <w:color w:val="001D35"/>
          <w:kern w:val="0"/>
          <w:lang w:eastAsia="en-GB"/>
          <w14:ligatures w14:val="none"/>
        </w:rPr>
      </w:pPr>
      <w:r w:rsidRPr="00A62DD6">
        <w:rPr>
          <w:rFonts w:ascii="Arial" w:eastAsia="Times New Roman" w:hAnsi="Arial" w:cs="Arial"/>
          <w:color w:val="001D35"/>
          <w:kern w:val="0"/>
          <w:lang w:eastAsia="en-GB"/>
          <w14:ligatures w14:val="none"/>
        </w:rPr>
        <w:t>A set of accounts</w:t>
      </w:r>
      <w:r w:rsidR="00D0274D" w:rsidRPr="00A62DD6">
        <w:rPr>
          <w:rFonts w:ascii="Arial" w:eastAsia="Times New Roman" w:hAnsi="Arial" w:cs="Arial"/>
          <w:color w:val="001D35"/>
          <w:kern w:val="0"/>
          <w:lang w:eastAsia="en-GB"/>
          <w14:ligatures w14:val="none"/>
        </w:rPr>
        <w:t>, including income and expenditure</w:t>
      </w:r>
      <w:r w:rsidRPr="00A62DD6">
        <w:rPr>
          <w:rFonts w:ascii="Arial" w:eastAsia="Times New Roman" w:hAnsi="Arial" w:cs="Arial"/>
          <w:color w:val="001D35"/>
          <w:kern w:val="0"/>
          <w:lang w:eastAsia="en-GB"/>
          <w14:ligatures w14:val="none"/>
        </w:rPr>
        <w:t xml:space="preserve"> for each </w:t>
      </w:r>
      <w:r w:rsidR="00F91B71" w:rsidRPr="00A62DD6">
        <w:rPr>
          <w:rFonts w:ascii="Arial" w:eastAsia="Times New Roman" w:hAnsi="Arial" w:cs="Arial"/>
          <w:color w:val="001D35"/>
          <w:kern w:val="0"/>
          <w:lang w:eastAsia="en-GB"/>
          <w14:ligatures w14:val="none"/>
        </w:rPr>
        <w:t>year</w:t>
      </w:r>
      <w:r w:rsidR="00D0274D" w:rsidRPr="00A62DD6">
        <w:rPr>
          <w:rFonts w:ascii="Arial" w:eastAsia="Times New Roman" w:hAnsi="Arial" w:cs="Arial"/>
          <w:color w:val="001D35"/>
          <w:kern w:val="0"/>
          <w:lang w:eastAsia="en-GB"/>
          <w14:ligatures w14:val="none"/>
        </w:rPr>
        <w:t>,</w:t>
      </w:r>
      <w:r w:rsidRPr="00A62DD6">
        <w:rPr>
          <w:rFonts w:ascii="Arial" w:eastAsia="Times New Roman" w:hAnsi="Arial" w:cs="Arial"/>
          <w:color w:val="001D35"/>
          <w:kern w:val="0"/>
          <w:lang w:eastAsia="en-GB"/>
          <w14:ligatures w14:val="none"/>
        </w:rPr>
        <w:t xml:space="preserve"> is maintained and kept</w:t>
      </w:r>
      <w:r w:rsidR="00EC5EF6" w:rsidRPr="00A62DD6">
        <w:rPr>
          <w:rFonts w:ascii="Arial" w:eastAsia="Times New Roman" w:hAnsi="Arial" w:cs="Arial"/>
          <w:color w:val="001D35"/>
          <w:kern w:val="0"/>
          <w:lang w:eastAsia="en-GB"/>
          <w14:ligatures w14:val="none"/>
        </w:rPr>
        <w:t xml:space="preserve"> securely</w:t>
      </w:r>
      <w:r w:rsidRPr="00A62DD6">
        <w:rPr>
          <w:rFonts w:ascii="Arial" w:eastAsia="Times New Roman" w:hAnsi="Arial" w:cs="Arial"/>
          <w:color w:val="001D35"/>
          <w:kern w:val="0"/>
          <w:lang w:eastAsia="en-GB"/>
          <w14:ligatures w14:val="none"/>
        </w:rPr>
        <w:t xml:space="preserve"> by the Choir Manager</w:t>
      </w:r>
      <w:r w:rsidR="00EC5EF6" w:rsidRPr="00A62DD6">
        <w:rPr>
          <w:rFonts w:ascii="Arial" w:eastAsia="Times New Roman" w:hAnsi="Arial" w:cs="Arial"/>
          <w:color w:val="001D35"/>
          <w:kern w:val="0"/>
          <w:lang w:eastAsia="en-GB"/>
          <w14:ligatures w14:val="none"/>
        </w:rPr>
        <w:t xml:space="preserve"> on a </w:t>
      </w:r>
      <w:r w:rsidR="00CE51D7" w:rsidRPr="00A62DD6">
        <w:rPr>
          <w:rFonts w:ascii="Arial" w:eastAsia="Times New Roman" w:hAnsi="Arial" w:cs="Arial"/>
          <w:color w:val="001D35"/>
          <w:kern w:val="0"/>
          <w:lang w:eastAsia="en-GB"/>
          <w14:ligatures w14:val="none"/>
        </w:rPr>
        <w:t xml:space="preserve">password protected </w:t>
      </w:r>
      <w:r w:rsidR="00EC5EF6" w:rsidRPr="00A62DD6">
        <w:rPr>
          <w:rFonts w:ascii="Arial" w:eastAsia="Times New Roman" w:hAnsi="Arial" w:cs="Arial"/>
          <w:color w:val="001D35"/>
          <w:kern w:val="0"/>
          <w:lang w:eastAsia="en-GB"/>
          <w14:ligatures w14:val="none"/>
        </w:rPr>
        <w:t>laptop.</w:t>
      </w:r>
      <w:r w:rsidRPr="00A62DD6">
        <w:rPr>
          <w:rFonts w:ascii="Arial" w:eastAsia="Times New Roman" w:hAnsi="Arial" w:cs="Arial"/>
          <w:color w:val="001D35"/>
          <w:kern w:val="0"/>
          <w:lang w:eastAsia="en-GB"/>
          <w14:ligatures w14:val="none"/>
        </w:rPr>
        <w:t xml:space="preserve"> These are </w:t>
      </w:r>
      <w:r w:rsidR="00D0274D" w:rsidRPr="00A62DD6">
        <w:rPr>
          <w:rFonts w:ascii="Arial" w:eastAsia="Times New Roman" w:hAnsi="Arial" w:cs="Arial"/>
          <w:color w:val="001D35"/>
          <w:kern w:val="0"/>
          <w:lang w:eastAsia="en-GB"/>
          <w14:ligatures w14:val="none"/>
        </w:rPr>
        <w:t xml:space="preserve"> audited by the choir manager, </w:t>
      </w:r>
      <w:r w:rsidR="00EC5EF6" w:rsidRPr="00A62DD6">
        <w:rPr>
          <w:rFonts w:ascii="Arial" w:eastAsia="Times New Roman" w:hAnsi="Arial" w:cs="Arial"/>
          <w:color w:val="001D35"/>
          <w:kern w:val="0"/>
          <w:lang w:eastAsia="en-GB"/>
          <w14:ligatures w14:val="none"/>
        </w:rPr>
        <w:t xml:space="preserve">and </w:t>
      </w:r>
      <w:r w:rsidRPr="00A62DD6">
        <w:rPr>
          <w:rFonts w:ascii="Arial" w:eastAsia="Times New Roman" w:hAnsi="Arial" w:cs="Arial"/>
          <w:color w:val="001D35"/>
          <w:kern w:val="0"/>
          <w:lang w:eastAsia="en-GB"/>
          <w14:ligatures w14:val="none"/>
        </w:rPr>
        <w:t>sent to two choir members annually</w:t>
      </w:r>
      <w:r w:rsidR="00DA5D54" w:rsidRPr="00A62DD6">
        <w:rPr>
          <w:rFonts w:ascii="Arial" w:eastAsia="Times New Roman" w:hAnsi="Arial" w:cs="Arial"/>
          <w:color w:val="001D35"/>
          <w:kern w:val="0"/>
          <w:lang w:eastAsia="en-GB"/>
          <w14:ligatures w14:val="none"/>
        </w:rPr>
        <w:t xml:space="preserve"> for further scrutiny</w:t>
      </w:r>
      <w:r w:rsidR="00D0274D" w:rsidRPr="00A62DD6">
        <w:rPr>
          <w:rFonts w:ascii="Arial" w:eastAsia="Times New Roman" w:hAnsi="Arial" w:cs="Arial"/>
          <w:color w:val="001D35"/>
          <w:kern w:val="0"/>
          <w:lang w:eastAsia="en-GB"/>
          <w14:ligatures w14:val="none"/>
        </w:rPr>
        <w:t>.</w:t>
      </w:r>
      <w:r w:rsidRPr="00A62DD6">
        <w:rPr>
          <w:rFonts w:ascii="Arial" w:eastAsia="Times New Roman" w:hAnsi="Arial" w:cs="Arial"/>
          <w:color w:val="001D35"/>
          <w:kern w:val="0"/>
          <w:lang w:eastAsia="en-GB"/>
          <w14:ligatures w14:val="none"/>
        </w:rPr>
        <w:t xml:space="preserve"> </w:t>
      </w:r>
      <w:r w:rsidR="00D0274D" w:rsidRPr="00A62DD6">
        <w:rPr>
          <w:rFonts w:ascii="Arial" w:eastAsia="Times New Roman" w:hAnsi="Arial" w:cs="Arial"/>
          <w:color w:val="001D35"/>
          <w:kern w:val="0"/>
          <w:lang w:eastAsia="en-GB"/>
          <w14:ligatures w14:val="none"/>
        </w:rPr>
        <w:t>A</w:t>
      </w:r>
      <w:r w:rsidRPr="00A62DD6">
        <w:rPr>
          <w:rFonts w:ascii="Arial" w:eastAsia="Times New Roman" w:hAnsi="Arial" w:cs="Arial"/>
          <w:color w:val="001D35"/>
          <w:kern w:val="0"/>
          <w:lang w:eastAsia="en-GB"/>
          <w14:ligatures w14:val="none"/>
        </w:rPr>
        <w:t xml:space="preserve">fter their </w:t>
      </w:r>
      <w:r w:rsidR="00DA5D54" w:rsidRPr="00A62DD6">
        <w:rPr>
          <w:rFonts w:ascii="Arial" w:eastAsia="Times New Roman" w:hAnsi="Arial" w:cs="Arial"/>
          <w:color w:val="001D35"/>
          <w:kern w:val="0"/>
          <w:lang w:eastAsia="en-GB"/>
          <w14:ligatures w14:val="none"/>
        </w:rPr>
        <w:t>inspection</w:t>
      </w:r>
      <w:r w:rsidRPr="00A62DD6">
        <w:rPr>
          <w:rFonts w:ascii="Arial" w:eastAsia="Times New Roman" w:hAnsi="Arial" w:cs="Arial"/>
          <w:color w:val="001D35"/>
          <w:kern w:val="0"/>
          <w:lang w:eastAsia="en-GB"/>
          <w14:ligatures w14:val="none"/>
        </w:rPr>
        <w:t xml:space="preserve"> and approval, </w:t>
      </w:r>
      <w:r w:rsidR="002D67B0" w:rsidRPr="00A62DD6">
        <w:rPr>
          <w:rFonts w:ascii="Arial" w:eastAsia="Times New Roman" w:hAnsi="Arial" w:cs="Arial"/>
          <w:color w:val="001D35"/>
          <w:kern w:val="0"/>
          <w:lang w:eastAsia="en-GB"/>
          <w14:ligatures w14:val="none"/>
        </w:rPr>
        <w:t xml:space="preserve">summary </w:t>
      </w:r>
      <w:r w:rsidRPr="00A62DD6">
        <w:rPr>
          <w:rFonts w:ascii="Arial" w:eastAsia="Times New Roman" w:hAnsi="Arial" w:cs="Arial"/>
          <w:color w:val="001D35"/>
          <w:kern w:val="0"/>
          <w:lang w:eastAsia="en-GB"/>
          <w14:ligatures w14:val="none"/>
        </w:rPr>
        <w:t>copies are made available to the choir.</w:t>
      </w:r>
      <w:r w:rsidR="00EC5EF6" w:rsidRPr="00A62DD6">
        <w:rPr>
          <w:rFonts w:ascii="Arial" w:eastAsia="Times New Roman" w:hAnsi="Arial" w:cs="Arial"/>
          <w:color w:val="001D35"/>
          <w:kern w:val="0"/>
          <w:lang w:eastAsia="en-GB"/>
          <w14:ligatures w14:val="none"/>
        </w:rPr>
        <w:t xml:space="preserve"> The choir bank account is with Barclays</w:t>
      </w:r>
      <w:r w:rsidR="003732E2" w:rsidRPr="00A62DD6">
        <w:rPr>
          <w:rFonts w:ascii="Arial" w:eastAsia="Times New Roman" w:hAnsi="Arial" w:cs="Arial"/>
          <w:color w:val="001D35"/>
          <w:kern w:val="0"/>
          <w:lang w:eastAsia="en-GB"/>
          <w14:ligatures w14:val="none"/>
        </w:rPr>
        <w:t xml:space="preserve"> Bank</w:t>
      </w:r>
      <w:r w:rsidR="00EC5EF6" w:rsidRPr="00A62DD6">
        <w:rPr>
          <w:rFonts w:ascii="Arial" w:eastAsia="Times New Roman" w:hAnsi="Arial" w:cs="Arial"/>
          <w:color w:val="001D35"/>
          <w:kern w:val="0"/>
          <w:lang w:eastAsia="en-GB"/>
          <w14:ligatures w14:val="none"/>
        </w:rPr>
        <w:t xml:space="preserve"> and statements are sent to the choir manager for cross referencing and verification with the accounts</w:t>
      </w:r>
      <w:r w:rsidR="00D0274D" w:rsidRPr="00A62DD6">
        <w:rPr>
          <w:rFonts w:ascii="Arial" w:eastAsia="Times New Roman" w:hAnsi="Arial" w:cs="Arial"/>
          <w:color w:val="001D35"/>
          <w:kern w:val="0"/>
          <w:lang w:eastAsia="en-GB"/>
          <w14:ligatures w14:val="none"/>
        </w:rPr>
        <w:t xml:space="preserve"> during the year</w:t>
      </w:r>
      <w:r w:rsidR="00EC5EF6" w:rsidRPr="00A62DD6">
        <w:rPr>
          <w:rFonts w:ascii="Arial" w:eastAsia="Times New Roman" w:hAnsi="Arial" w:cs="Arial"/>
          <w:color w:val="001D35"/>
          <w:kern w:val="0"/>
          <w:lang w:eastAsia="en-GB"/>
          <w14:ligatures w14:val="none"/>
        </w:rPr>
        <w:t>.</w:t>
      </w:r>
      <w:r w:rsidR="00BC648F" w:rsidRPr="00A62DD6">
        <w:rPr>
          <w:rFonts w:ascii="Arial" w:eastAsia="Times New Roman" w:hAnsi="Arial" w:cs="Arial"/>
          <w:color w:val="001D35"/>
          <w:kern w:val="0"/>
          <w:lang w:eastAsia="en-GB"/>
          <w14:ligatures w14:val="none"/>
        </w:rPr>
        <w:t xml:space="preserve"> The choir is non - profit making and aims for a small surplus each year</w:t>
      </w:r>
      <w:r w:rsidR="002D67B0" w:rsidRPr="00A62DD6">
        <w:rPr>
          <w:rFonts w:ascii="Arial" w:eastAsia="Times New Roman" w:hAnsi="Arial" w:cs="Arial"/>
          <w:color w:val="001D35"/>
          <w:kern w:val="0"/>
          <w:lang w:eastAsia="en-GB"/>
          <w14:ligatures w14:val="none"/>
        </w:rPr>
        <w:t xml:space="preserve"> to cover running expenses.</w:t>
      </w:r>
    </w:p>
    <w:p w14:paraId="5349AC44" w14:textId="77777777" w:rsidR="00EC5EF6" w:rsidRPr="00A62DD6" w:rsidRDefault="00662790" w:rsidP="00EC5EF6">
      <w:pPr>
        <w:pStyle w:val="ListParagraph"/>
        <w:numPr>
          <w:ilvl w:val="0"/>
          <w:numId w:val="25"/>
        </w:numPr>
        <w:shd w:val="clear" w:color="auto" w:fill="FFFFFF"/>
        <w:spacing w:after="120" w:line="330" w:lineRule="atLeast"/>
        <w:rPr>
          <w:rFonts w:ascii="Arial" w:eastAsia="Times New Roman" w:hAnsi="Arial" w:cs="Arial"/>
          <w:b/>
          <w:bCs/>
          <w:color w:val="001D35"/>
          <w:kern w:val="0"/>
          <w:sz w:val="28"/>
          <w:szCs w:val="28"/>
          <w:u w:val="single"/>
          <w:lang w:eastAsia="en-GB"/>
          <w14:ligatures w14:val="none"/>
        </w:rPr>
      </w:pPr>
      <w:r w:rsidRPr="00A62DD6">
        <w:rPr>
          <w:rFonts w:ascii="Arial" w:eastAsia="Times New Roman" w:hAnsi="Arial" w:cs="Arial"/>
          <w:b/>
          <w:bCs/>
          <w:color w:val="001D35"/>
          <w:kern w:val="0"/>
          <w:sz w:val="28"/>
          <w:szCs w:val="28"/>
          <w:u w:val="single"/>
          <w:lang w:eastAsia="en-GB"/>
          <w14:ligatures w14:val="none"/>
        </w:rPr>
        <w:t>Income:</w:t>
      </w:r>
    </w:p>
    <w:p w14:paraId="4C62A0C4" w14:textId="77777777" w:rsidR="00EC5EF6" w:rsidRPr="00A62DD6" w:rsidRDefault="00EC5EF6" w:rsidP="00EC5EF6">
      <w:pPr>
        <w:pStyle w:val="ListParagraph"/>
        <w:shd w:val="clear" w:color="auto" w:fill="FFFFFF"/>
        <w:spacing w:after="120" w:line="330" w:lineRule="atLeast"/>
        <w:ind w:left="927"/>
        <w:rPr>
          <w:rFonts w:ascii="Arial" w:eastAsia="Times New Roman" w:hAnsi="Arial" w:cs="Arial"/>
          <w:color w:val="001D35"/>
          <w:kern w:val="0"/>
          <w:sz w:val="28"/>
          <w:szCs w:val="28"/>
          <w:u w:val="single"/>
          <w:lang w:eastAsia="en-GB"/>
          <w14:ligatures w14:val="none"/>
        </w:rPr>
      </w:pPr>
    </w:p>
    <w:p w14:paraId="7EBE66E6" w14:textId="77777777" w:rsidR="00662790" w:rsidRPr="00A62DD6" w:rsidRDefault="00662790" w:rsidP="00662790">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Membership Fees:</w:t>
      </w:r>
      <w:r w:rsidRPr="00A62DD6">
        <w:rPr>
          <w:rFonts w:ascii="Arial" w:eastAsia="Times New Roman" w:hAnsi="Arial" w:cs="Arial"/>
          <w:color w:val="545D7E"/>
          <w:spacing w:val="2"/>
          <w:kern w:val="0"/>
          <w:lang w:eastAsia="en-GB"/>
          <w14:ligatures w14:val="none"/>
        </w:rPr>
        <w:t> </w:t>
      </w:r>
    </w:p>
    <w:p w14:paraId="697E94BE" w14:textId="77777777" w:rsidR="00DA5D54" w:rsidRPr="00A62DD6" w:rsidRDefault="00CE51D7" w:rsidP="002617B9">
      <w:pPr>
        <w:numPr>
          <w:ilvl w:val="2"/>
          <w:numId w:val="3"/>
        </w:numPr>
        <w:shd w:val="clear" w:color="auto" w:fill="FFFFFF"/>
        <w:spacing w:after="120" w:line="330" w:lineRule="atLeast"/>
        <w:ind w:left="1740"/>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Membership f</w:t>
      </w:r>
      <w:r w:rsidR="00662790" w:rsidRPr="00A62DD6">
        <w:rPr>
          <w:rFonts w:ascii="Arial" w:eastAsia="Times New Roman" w:hAnsi="Arial" w:cs="Arial"/>
          <w:color w:val="545D7E"/>
          <w:spacing w:val="2"/>
          <w:kern w:val="0"/>
          <w:lang w:eastAsia="en-GB"/>
          <w14:ligatures w14:val="none"/>
        </w:rPr>
        <w:t xml:space="preserve">ees are paid 3 times per year at the start of each term. </w:t>
      </w:r>
    </w:p>
    <w:p w14:paraId="381D1B5C" w14:textId="77777777" w:rsidR="00DA5D54" w:rsidRPr="00A62DD6" w:rsidRDefault="00662790" w:rsidP="00DA5D54">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Concert Ticket Sales:</w:t>
      </w:r>
      <w:r w:rsidRPr="00A62DD6">
        <w:rPr>
          <w:rFonts w:ascii="Arial" w:eastAsia="Times New Roman" w:hAnsi="Arial" w:cs="Arial"/>
          <w:color w:val="545D7E"/>
          <w:spacing w:val="2"/>
          <w:kern w:val="0"/>
          <w:lang w:eastAsia="en-GB"/>
          <w14:ligatures w14:val="none"/>
        </w:rPr>
        <w:t> </w:t>
      </w:r>
    </w:p>
    <w:p w14:paraId="4FAF6632" w14:textId="77777777" w:rsidR="00CE51D7" w:rsidRPr="00A62DD6" w:rsidRDefault="00CE51D7" w:rsidP="00CE51D7">
      <w:pPr>
        <w:pStyle w:val="ListParagraph"/>
        <w:numPr>
          <w:ilvl w:val="0"/>
          <w:numId w:val="22"/>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Concerts are advertised through our website, social media, local magazines and posters. The choir can choose to advertise events on Social Media.</w:t>
      </w:r>
    </w:p>
    <w:p w14:paraId="16F07AD6" w14:textId="77777777" w:rsidR="00CE51D7" w:rsidRPr="00A62DD6" w:rsidRDefault="00DA5D54" w:rsidP="00CE51D7">
      <w:pPr>
        <w:pStyle w:val="ListParagraph"/>
        <w:numPr>
          <w:ilvl w:val="0"/>
          <w:numId w:val="22"/>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 xml:space="preserve">Tickets are purchased in advance, online or on the door. </w:t>
      </w:r>
    </w:p>
    <w:p w14:paraId="22A52216" w14:textId="77777777" w:rsidR="00DA5D54" w:rsidRPr="00A62DD6" w:rsidRDefault="00DA5D54" w:rsidP="00A62DD6">
      <w:pPr>
        <w:pStyle w:val="ListParagraph"/>
        <w:shd w:val="clear" w:color="auto" w:fill="FFFFFF"/>
        <w:spacing w:after="120" w:line="330" w:lineRule="atLeast"/>
        <w:ind w:left="1440"/>
        <w:rPr>
          <w:rFonts w:ascii="Arial" w:eastAsia="Times New Roman" w:hAnsi="Arial" w:cs="Arial"/>
          <w:color w:val="545D7E"/>
          <w:spacing w:val="2"/>
          <w:kern w:val="0"/>
          <w:lang w:eastAsia="en-GB"/>
          <w14:ligatures w14:val="none"/>
        </w:rPr>
      </w:pPr>
    </w:p>
    <w:p w14:paraId="34195E44" w14:textId="77777777" w:rsidR="004C3B7F" w:rsidRPr="00A62DD6" w:rsidRDefault="00CE51D7" w:rsidP="004C3B7F">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Social events</w:t>
      </w:r>
      <w:r w:rsidR="00662790" w:rsidRPr="00A62DD6">
        <w:rPr>
          <w:rFonts w:ascii="Arial" w:eastAsia="Times New Roman" w:hAnsi="Arial" w:cs="Arial"/>
          <w:b/>
          <w:bCs/>
          <w:color w:val="545D7E"/>
          <w:spacing w:val="2"/>
          <w:kern w:val="0"/>
          <w:lang w:eastAsia="en-GB"/>
          <w14:ligatures w14:val="none"/>
        </w:rPr>
        <w:t>:</w:t>
      </w:r>
      <w:r w:rsidR="00662790" w:rsidRPr="00A62DD6">
        <w:rPr>
          <w:rFonts w:ascii="Arial" w:eastAsia="Times New Roman" w:hAnsi="Arial" w:cs="Arial"/>
          <w:color w:val="545D7E"/>
          <w:spacing w:val="2"/>
          <w:kern w:val="0"/>
          <w:lang w:eastAsia="en-GB"/>
          <w14:ligatures w14:val="none"/>
        </w:rPr>
        <w:t> </w:t>
      </w:r>
    </w:p>
    <w:p w14:paraId="4C4219FD" w14:textId="77777777" w:rsidR="00CE51D7" w:rsidRPr="00A62DD6" w:rsidRDefault="00CE51D7" w:rsidP="00CE51D7">
      <w:pPr>
        <w:pStyle w:val="ListParagraph"/>
        <w:numPr>
          <w:ilvl w:val="0"/>
          <w:numId w:val="22"/>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 xml:space="preserve">Social </w:t>
      </w:r>
      <w:r w:rsidR="004C3B7F" w:rsidRPr="00A62DD6">
        <w:rPr>
          <w:rFonts w:ascii="Arial" w:eastAsia="Times New Roman" w:hAnsi="Arial" w:cs="Arial"/>
          <w:color w:val="545D7E"/>
          <w:spacing w:val="2"/>
          <w:kern w:val="0"/>
          <w:lang w:eastAsia="en-GB"/>
          <w14:ligatures w14:val="none"/>
        </w:rPr>
        <w:t>events are arranged by the Choir Manager</w:t>
      </w:r>
      <w:r w:rsidRPr="00A62DD6">
        <w:rPr>
          <w:rFonts w:ascii="Arial" w:eastAsia="Times New Roman" w:hAnsi="Arial" w:cs="Arial"/>
          <w:color w:val="545D7E"/>
          <w:spacing w:val="2"/>
          <w:kern w:val="0"/>
          <w:lang w:eastAsia="en-GB"/>
          <w14:ligatures w14:val="none"/>
        </w:rPr>
        <w:t>. On occasion small profits are put towards choir goods</w:t>
      </w:r>
      <w:r w:rsidR="004C3B7F" w:rsidRPr="00A62DD6">
        <w:rPr>
          <w:rFonts w:ascii="Arial" w:eastAsia="Times New Roman" w:hAnsi="Arial" w:cs="Arial"/>
          <w:color w:val="545D7E"/>
          <w:spacing w:val="2"/>
          <w:kern w:val="0"/>
          <w:lang w:eastAsia="en-GB"/>
          <w14:ligatures w14:val="none"/>
        </w:rPr>
        <w:t xml:space="preserve"> </w:t>
      </w:r>
      <w:r w:rsidRPr="00A62DD6">
        <w:rPr>
          <w:rFonts w:ascii="Arial" w:eastAsia="Times New Roman" w:hAnsi="Arial" w:cs="Arial"/>
          <w:color w:val="545D7E"/>
          <w:spacing w:val="2"/>
          <w:kern w:val="0"/>
          <w:lang w:eastAsia="en-GB"/>
          <w14:ligatures w14:val="none"/>
        </w:rPr>
        <w:t xml:space="preserve">such as sheet music. </w:t>
      </w:r>
    </w:p>
    <w:p w14:paraId="1EEBDD19" w14:textId="77777777" w:rsidR="00CE51D7" w:rsidRPr="00A62DD6" w:rsidRDefault="00CE51D7" w:rsidP="00447365">
      <w:pPr>
        <w:shd w:val="clear" w:color="auto" w:fill="FFFFFF"/>
        <w:spacing w:after="0" w:line="330" w:lineRule="atLeast"/>
        <w:rPr>
          <w:rFonts w:ascii="Arial" w:eastAsia="Times New Roman" w:hAnsi="Arial" w:cs="Arial"/>
          <w:b/>
          <w:bCs/>
          <w:color w:val="545D7E"/>
          <w:spacing w:val="2"/>
          <w:kern w:val="0"/>
          <w:lang w:eastAsia="en-GB"/>
          <w14:ligatures w14:val="none"/>
        </w:rPr>
      </w:pPr>
    </w:p>
    <w:p w14:paraId="598DC7EB" w14:textId="77777777" w:rsidR="00CE51D7" w:rsidRPr="00A62DD6" w:rsidRDefault="00CE51D7" w:rsidP="00447365">
      <w:pPr>
        <w:shd w:val="clear" w:color="auto" w:fill="FFFFFF"/>
        <w:spacing w:after="0" w:line="330" w:lineRule="atLeast"/>
        <w:rPr>
          <w:rFonts w:ascii="Arial" w:eastAsia="Times New Roman" w:hAnsi="Arial" w:cs="Arial"/>
          <w:b/>
          <w:bCs/>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Tours and Trips</w:t>
      </w:r>
    </w:p>
    <w:p w14:paraId="2F3B7949" w14:textId="77777777" w:rsidR="00CE51D7" w:rsidRPr="00A62DD6" w:rsidRDefault="00CE51D7" w:rsidP="00CE51D7">
      <w:pPr>
        <w:pStyle w:val="ListParagraph"/>
        <w:numPr>
          <w:ilvl w:val="0"/>
          <w:numId w:val="22"/>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Tours and trips are organised by the Choir Manager. Tours abroad are not organised for fundraising purposes,  but to give the choir members an exciting singing experience, social opportunities and enhance the reputation of the choir.</w:t>
      </w:r>
    </w:p>
    <w:p w14:paraId="17A8A31D" w14:textId="77777777" w:rsidR="00CE51D7" w:rsidRDefault="00CE51D7" w:rsidP="00447365">
      <w:pPr>
        <w:shd w:val="clear" w:color="auto" w:fill="FFFFFF"/>
        <w:spacing w:after="0" w:line="330" w:lineRule="atLeast"/>
        <w:rPr>
          <w:rFonts w:ascii="Arial" w:eastAsia="Times New Roman" w:hAnsi="Arial" w:cs="Arial"/>
          <w:b/>
          <w:bCs/>
          <w:color w:val="545D7E"/>
          <w:spacing w:val="2"/>
          <w:kern w:val="0"/>
          <w:lang w:eastAsia="en-GB"/>
          <w14:ligatures w14:val="none"/>
        </w:rPr>
      </w:pPr>
    </w:p>
    <w:p w14:paraId="2C78E3BC" w14:textId="77777777" w:rsidR="00555703" w:rsidRPr="00A62DD6" w:rsidRDefault="00555703" w:rsidP="00447365">
      <w:pPr>
        <w:shd w:val="clear" w:color="auto" w:fill="FFFFFF"/>
        <w:spacing w:after="0" w:line="330" w:lineRule="atLeast"/>
        <w:rPr>
          <w:rFonts w:ascii="Arial" w:eastAsia="Times New Roman" w:hAnsi="Arial" w:cs="Arial"/>
          <w:b/>
          <w:bCs/>
          <w:color w:val="545D7E"/>
          <w:spacing w:val="2"/>
          <w:kern w:val="0"/>
          <w:lang w:eastAsia="en-GB"/>
          <w14:ligatures w14:val="none"/>
        </w:rPr>
      </w:pPr>
    </w:p>
    <w:p w14:paraId="3B864EDA" w14:textId="77777777" w:rsidR="00447365" w:rsidRPr="00A62DD6" w:rsidRDefault="00662790" w:rsidP="00447365">
      <w:pPr>
        <w:shd w:val="clear" w:color="auto" w:fill="FFFFFF"/>
        <w:spacing w:after="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lastRenderedPageBreak/>
        <w:t>Grants and Sponsorships:</w:t>
      </w:r>
      <w:r w:rsidRPr="00A62DD6">
        <w:rPr>
          <w:rFonts w:ascii="Arial" w:eastAsia="Times New Roman" w:hAnsi="Arial" w:cs="Arial"/>
          <w:color w:val="545D7E"/>
          <w:spacing w:val="2"/>
          <w:kern w:val="0"/>
          <w:lang w:eastAsia="en-GB"/>
          <w14:ligatures w14:val="none"/>
        </w:rPr>
        <w:t> </w:t>
      </w:r>
    </w:p>
    <w:p w14:paraId="2A8BC754" w14:textId="77777777" w:rsidR="00447365" w:rsidRPr="00A62DD6" w:rsidRDefault="00447365" w:rsidP="00447365">
      <w:pPr>
        <w:pStyle w:val="ListParagraph"/>
        <w:numPr>
          <w:ilvl w:val="0"/>
          <w:numId w:val="23"/>
        </w:numPr>
        <w:shd w:val="clear" w:color="auto" w:fill="FFFFFF"/>
        <w:spacing w:after="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Occasionally small grants of money are offered to the choir. It is normally for equipment to support and</w:t>
      </w:r>
      <w:r w:rsidR="00320D8A" w:rsidRPr="00A62DD6">
        <w:rPr>
          <w:rFonts w:ascii="Arial" w:eastAsia="Times New Roman" w:hAnsi="Arial" w:cs="Arial"/>
          <w:color w:val="545D7E"/>
          <w:spacing w:val="2"/>
          <w:kern w:val="0"/>
          <w:lang w:eastAsia="en-GB"/>
          <w14:ligatures w14:val="none"/>
        </w:rPr>
        <w:t xml:space="preserve"> to</w:t>
      </w:r>
      <w:r w:rsidRPr="00A62DD6">
        <w:rPr>
          <w:rFonts w:ascii="Arial" w:eastAsia="Times New Roman" w:hAnsi="Arial" w:cs="Arial"/>
          <w:color w:val="545D7E"/>
          <w:spacing w:val="2"/>
          <w:kern w:val="0"/>
          <w:lang w:eastAsia="en-GB"/>
          <w14:ligatures w14:val="none"/>
        </w:rPr>
        <w:t xml:space="preserve"> enhance our concerts. The process is handled by the Choir Manager and reported to the choir verbally or by email.</w:t>
      </w:r>
      <w:r w:rsidR="00F91B71" w:rsidRPr="00A62DD6">
        <w:rPr>
          <w:rFonts w:ascii="Arial" w:eastAsia="Times New Roman" w:hAnsi="Arial" w:cs="Arial"/>
          <w:color w:val="545D7E"/>
          <w:spacing w:val="2"/>
          <w:kern w:val="0"/>
          <w:lang w:eastAsia="en-GB"/>
          <w14:ligatures w14:val="none"/>
        </w:rPr>
        <w:t xml:space="preserve"> </w:t>
      </w:r>
      <w:r w:rsidR="00E74378" w:rsidRPr="00A62DD6">
        <w:rPr>
          <w:rFonts w:ascii="Arial" w:eastAsia="Times New Roman" w:hAnsi="Arial" w:cs="Arial"/>
          <w:color w:val="545D7E"/>
          <w:spacing w:val="2"/>
          <w:kern w:val="0"/>
          <w:lang w:eastAsia="en-GB"/>
          <w14:ligatures w14:val="none"/>
        </w:rPr>
        <w:t>It is always included</w:t>
      </w:r>
      <w:r w:rsidR="003732E2" w:rsidRPr="00A62DD6">
        <w:rPr>
          <w:rFonts w:ascii="Arial" w:eastAsia="Times New Roman" w:hAnsi="Arial" w:cs="Arial"/>
          <w:color w:val="545D7E"/>
          <w:spacing w:val="2"/>
          <w:kern w:val="0"/>
          <w:lang w:eastAsia="en-GB"/>
          <w14:ligatures w14:val="none"/>
        </w:rPr>
        <w:t xml:space="preserve"> and explained</w:t>
      </w:r>
      <w:r w:rsidR="00E74378" w:rsidRPr="00A62DD6">
        <w:rPr>
          <w:rFonts w:ascii="Arial" w:eastAsia="Times New Roman" w:hAnsi="Arial" w:cs="Arial"/>
          <w:color w:val="545D7E"/>
          <w:spacing w:val="2"/>
          <w:kern w:val="0"/>
          <w:lang w:eastAsia="en-GB"/>
          <w14:ligatures w14:val="none"/>
        </w:rPr>
        <w:t xml:space="preserve"> in the accounts.</w:t>
      </w:r>
    </w:p>
    <w:p w14:paraId="4F6ABBF4" w14:textId="77777777" w:rsidR="00EC5EF6" w:rsidRPr="00A62DD6" w:rsidRDefault="00EC5EF6" w:rsidP="00557049">
      <w:pPr>
        <w:shd w:val="clear" w:color="auto" w:fill="FFFFFF"/>
        <w:spacing w:after="120" w:line="330" w:lineRule="atLeast"/>
        <w:rPr>
          <w:rFonts w:ascii="Arial" w:eastAsia="Times New Roman" w:hAnsi="Arial" w:cs="Arial"/>
          <w:b/>
          <w:bCs/>
          <w:color w:val="001D35"/>
          <w:kern w:val="0"/>
          <w:sz w:val="28"/>
          <w:szCs w:val="28"/>
          <w:u w:val="single"/>
          <w:lang w:eastAsia="en-GB"/>
          <w14:ligatures w14:val="none"/>
        </w:rPr>
      </w:pPr>
    </w:p>
    <w:p w14:paraId="4CB962B2" w14:textId="77777777" w:rsidR="00662790" w:rsidRPr="00A62DD6" w:rsidRDefault="00D0274D" w:rsidP="00D0274D">
      <w:pPr>
        <w:shd w:val="clear" w:color="auto" w:fill="FFFFFF"/>
        <w:spacing w:after="120" w:line="330" w:lineRule="atLeast"/>
        <w:ind w:left="360"/>
        <w:rPr>
          <w:rFonts w:ascii="Arial" w:eastAsia="Times New Roman" w:hAnsi="Arial" w:cs="Arial"/>
          <w:b/>
          <w:bCs/>
          <w:color w:val="001D35"/>
          <w:kern w:val="0"/>
          <w:sz w:val="28"/>
          <w:szCs w:val="28"/>
          <w:u w:val="single"/>
          <w:lang w:eastAsia="en-GB"/>
          <w14:ligatures w14:val="none"/>
        </w:rPr>
      </w:pPr>
      <w:r w:rsidRPr="00A62DD6">
        <w:rPr>
          <w:rFonts w:ascii="Arial" w:eastAsia="Times New Roman" w:hAnsi="Arial" w:cs="Arial"/>
          <w:b/>
          <w:bCs/>
          <w:color w:val="001D35"/>
          <w:kern w:val="0"/>
          <w:sz w:val="28"/>
          <w:szCs w:val="28"/>
          <w:u w:val="single"/>
          <w:lang w:eastAsia="en-GB"/>
          <w14:ligatures w14:val="none"/>
        </w:rPr>
        <w:t>2.</w:t>
      </w:r>
      <w:r w:rsidR="00662790" w:rsidRPr="00A62DD6">
        <w:rPr>
          <w:rFonts w:ascii="Arial" w:eastAsia="Times New Roman" w:hAnsi="Arial" w:cs="Arial"/>
          <w:b/>
          <w:bCs/>
          <w:color w:val="001D35"/>
          <w:kern w:val="0"/>
          <w:sz w:val="28"/>
          <w:szCs w:val="28"/>
          <w:u w:val="single"/>
          <w:lang w:eastAsia="en-GB"/>
          <w14:ligatures w14:val="none"/>
        </w:rPr>
        <w:t>Expenses:</w:t>
      </w:r>
    </w:p>
    <w:p w14:paraId="7F0C2572" w14:textId="77777777" w:rsidR="00D0274D" w:rsidRPr="00A62DD6" w:rsidRDefault="00D0274D" w:rsidP="00D0274D">
      <w:pPr>
        <w:pStyle w:val="ListParagraph"/>
        <w:shd w:val="clear" w:color="auto" w:fill="FFFFFF"/>
        <w:spacing w:after="120" w:line="330" w:lineRule="atLeast"/>
        <w:ind w:left="927"/>
        <w:rPr>
          <w:rFonts w:ascii="Times New Roman" w:eastAsia="Times New Roman" w:hAnsi="Times New Roman" w:cs="Times New Roman"/>
          <w:color w:val="001D35"/>
          <w:kern w:val="0"/>
          <w:sz w:val="28"/>
          <w:szCs w:val="28"/>
          <w:u w:val="single"/>
          <w:lang w:eastAsia="en-GB"/>
          <w14:ligatures w14:val="none"/>
        </w:rPr>
      </w:pPr>
    </w:p>
    <w:p w14:paraId="10057E01" w14:textId="77777777" w:rsidR="00447365" w:rsidRPr="00A62DD6" w:rsidRDefault="00447365" w:rsidP="00447365">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Rehearsal Costs:</w:t>
      </w:r>
      <w:r w:rsidR="00662790" w:rsidRPr="00A62DD6">
        <w:rPr>
          <w:rFonts w:ascii="Arial" w:eastAsia="Times New Roman" w:hAnsi="Arial" w:cs="Arial"/>
          <w:color w:val="545D7E"/>
          <w:spacing w:val="2"/>
          <w:kern w:val="0"/>
          <w:lang w:eastAsia="en-GB"/>
          <w14:ligatures w14:val="none"/>
        </w:rPr>
        <w:t> </w:t>
      </w:r>
    </w:p>
    <w:p w14:paraId="3DBF9BF1" w14:textId="77777777" w:rsidR="00662790" w:rsidRPr="00A62DD6" w:rsidRDefault="00447365" w:rsidP="00447365">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The cost of</w:t>
      </w:r>
      <w:r w:rsidR="00662790" w:rsidRPr="00A62DD6">
        <w:rPr>
          <w:rFonts w:ascii="Arial" w:eastAsia="Times New Roman" w:hAnsi="Arial" w:cs="Arial"/>
          <w:color w:val="545D7E"/>
          <w:spacing w:val="2"/>
          <w:kern w:val="0"/>
          <w:lang w:eastAsia="en-GB"/>
          <w14:ligatures w14:val="none"/>
        </w:rPr>
        <w:t xml:space="preserve"> rehearsal </w:t>
      </w:r>
      <w:r w:rsidR="003732E2" w:rsidRPr="00A62DD6">
        <w:rPr>
          <w:rFonts w:ascii="Arial" w:eastAsia="Times New Roman" w:hAnsi="Arial" w:cs="Arial"/>
          <w:color w:val="545D7E"/>
          <w:spacing w:val="2"/>
          <w:kern w:val="0"/>
          <w:lang w:eastAsia="en-GB"/>
          <w14:ligatures w14:val="none"/>
        </w:rPr>
        <w:t>venue hire</w:t>
      </w:r>
      <w:r w:rsidR="00662790" w:rsidRPr="00A62DD6">
        <w:rPr>
          <w:rFonts w:ascii="Arial" w:eastAsia="Times New Roman" w:hAnsi="Arial" w:cs="Arial"/>
          <w:color w:val="545D7E"/>
          <w:spacing w:val="2"/>
          <w:kern w:val="0"/>
          <w:lang w:eastAsia="en-GB"/>
          <w14:ligatures w14:val="none"/>
        </w:rPr>
        <w:t xml:space="preserve">, </w:t>
      </w:r>
      <w:r w:rsidR="003732E2" w:rsidRPr="00A62DD6">
        <w:rPr>
          <w:rFonts w:ascii="Arial" w:eastAsia="Times New Roman" w:hAnsi="Arial" w:cs="Arial"/>
          <w:color w:val="545D7E"/>
          <w:spacing w:val="2"/>
          <w:kern w:val="0"/>
          <w:lang w:eastAsia="en-GB"/>
          <w14:ligatures w14:val="none"/>
        </w:rPr>
        <w:t xml:space="preserve">accompanist, conductor, </w:t>
      </w:r>
      <w:r w:rsidR="00662790" w:rsidRPr="00A62DD6">
        <w:rPr>
          <w:rFonts w:ascii="Arial" w:eastAsia="Times New Roman" w:hAnsi="Arial" w:cs="Arial"/>
          <w:color w:val="545D7E"/>
          <w:spacing w:val="2"/>
          <w:kern w:val="0"/>
          <w:lang w:eastAsia="en-GB"/>
          <w14:ligatures w14:val="none"/>
        </w:rPr>
        <w:t>music scores, and other rehearsal-related costs will be covered</w:t>
      </w:r>
      <w:r w:rsidRPr="00A62DD6">
        <w:rPr>
          <w:rFonts w:ascii="Arial" w:eastAsia="Times New Roman" w:hAnsi="Arial" w:cs="Arial"/>
          <w:color w:val="545D7E"/>
          <w:spacing w:val="2"/>
          <w:kern w:val="0"/>
          <w:lang w:eastAsia="en-GB"/>
          <w14:ligatures w14:val="none"/>
        </w:rPr>
        <w:t xml:space="preserve"> by the termly fee, which will be reviewed from time to time.</w:t>
      </w:r>
    </w:p>
    <w:p w14:paraId="7ACE5380" w14:textId="77777777" w:rsidR="00320D8A" w:rsidRPr="00A62DD6" w:rsidRDefault="0052751E" w:rsidP="0052751E">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Concert Costs:</w:t>
      </w:r>
      <w:r w:rsidR="00662790" w:rsidRPr="00A62DD6">
        <w:rPr>
          <w:rFonts w:ascii="Arial" w:eastAsia="Times New Roman" w:hAnsi="Arial" w:cs="Arial"/>
          <w:color w:val="545D7E"/>
          <w:spacing w:val="2"/>
          <w:kern w:val="0"/>
          <w:lang w:eastAsia="en-GB"/>
          <w14:ligatures w14:val="none"/>
        </w:rPr>
        <w:t xml:space="preserve">  </w:t>
      </w:r>
    </w:p>
    <w:p w14:paraId="5866455E" w14:textId="77777777" w:rsidR="00662790" w:rsidRPr="00A62DD6" w:rsidRDefault="00FB3E7D" w:rsidP="00FB3E7D">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E</w:t>
      </w:r>
      <w:r w:rsidR="00662790" w:rsidRPr="00A62DD6">
        <w:rPr>
          <w:rFonts w:ascii="Arial" w:eastAsia="Times New Roman" w:hAnsi="Arial" w:cs="Arial"/>
          <w:color w:val="545D7E"/>
          <w:spacing w:val="2"/>
          <w:kern w:val="0"/>
          <w:lang w:eastAsia="en-GB"/>
          <w14:ligatures w14:val="none"/>
        </w:rPr>
        <w:t xml:space="preserve">xpenses for venues, sound equipment, lighting, refreshments, </w:t>
      </w:r>
      <w:r w:rsidR="002A4C6F" w:rsidRPr="00A62DD6">
        <w:rPr>
          <w:rFonts w:ascii="Arial" w:eastAsia="Times New Roman" w:hAnsi="Arial" w:cs="Arial"/>
          <w:color w:val="545D7E"/>
          <w:spacing w:val="2"/>
          <w:kern w:val="0"/>
          <w:lang w:eastAsia="en-GB"/>
          <w14:ligatures w14:val="none"/>
        </w:rPr>
        <w:t xml:space="preserve">musicians </w:t>
      </w:r>
      <w:r w:rsidR="00662790" w:rsidRPr="00A62DD6">
        <w:rPr>
          <w:rFonts w:ascii="Arial" w:eastAsia="Times New Roman" w:hAnsi="Arial" w:cs="Arial"/>
          <w:color w:val="545D7E"/>
          <w:spacing w:val="2"/>
          <w:kern w:val="0"/>
          <w:lang w:eastAsia="en-GB"/>
          <w14:ligatures w14:val="none"/>
        </w:rPr>
        <w:t xml:space="preserve">and other concert-related costs will be </w:t>
      </w:r>
      <w:r w:rsidR="008436A7" w:rsidRPr="00A62DD6">
        <w:rPr>
          <w:rFonts w:ascii="Arial" w:eastAsia="Times New Roman" w:hAnsi="Arial" w:cs="Arial"/>
          <w:color w:val="545D7E"/>
          <w:spacing w:val="2"/>
          <w:kern w:val="0"/>
          <w:lang w:eastAsia="en-GB"/>
          <w14:ligatures w14:val="none"/>
        </w:rPr>
        <w:t>covered</w:t>
      </w:r>
      <w:r w:rsidRPr="00A62DD6">
        <w:rPr>
          <w:rFonts w:ascii="Arial" w:eastAsia="Times New Roman" w:hAnsi="Arial" w:cs="Arial"/>
          <w:color w:val="545D7E"/>
          <w:spacing w:val="2"/>
          <w:kern w:val="0"/>
          <w:lang w:eastAsia="en-GB"/>
          <w14:ligatures w14:val="none"/>
        </w:rPr>
        <w:t xml:space="preserve"> from the taking</w:t>
      </w:r>
      <w:r w:rsidR="008436A7" w:rsidRPr="00A62DD6">
        <w:rPr>
          <w:rFonts w:ascii="Arial" w:eastAsia="Times New Roman" w:hAnsi="Arial" w:cs="Arial"/>
          <w:color w:val="545D7E"/>
          <w:spacing w:val="2"/>
          <w:kern w:val="0"/>
          <w:lang w:eastAsia="en-GB"/>
          <w14:ligatures w14:val="none"/>
        </w:rPr>
        <w:t>s</w:t>
      </w:r>
      <w:r w:rsidRPr="00A62DD6">
        <w:rPr>
          <w:rFonts w:ascii="Arial" w:eastAsia="Times New Roman" w:hAnsi="Arial" w:cs="Arial"/>
          <w:color w:val="545D7E"/>
          <w:spacing w:val="2"/>
          <w:kern w:val="0"/>
          <w:lang w:eastAsia="en-GB"/>
          <w14:ligatures w14:val="none"/>
        </w:rPr>
        <w:t xml:space="preserve"> </w:t>
      </w:r>
      <w:r w:rsidR="008436A7" w:rsidRPr="00A62DD6">
        <w:rPr>
          <w:rFonts w:ascii="Arial" w:eastAsia="Times New Roman" w:hAnsi="Arial" w:cs="Arial"/>
          <w:color w:val="545D7E"/>
          <w:spacing w:val="2"/>
          <w:kern w:val="0"/>
          <w:lang w:eastAsia="en-GB"/>
          <w14:ligatures w14:val="none"/>
        </w:rPr>
        <w:t xml:space="preserve">of </w:t>
      </w:r>
      <w:r w:rsidRPr="00A62DD6">
        <w:rPr>
          <w:rFonts w:ascii="Arial" w:eastAsia="Times New Roman" w:hAnsi="Arial" w:cs="Arial"/>
          <w:color w:val="545D7E"/>
          <w:spacing w:val="2"/>
          <w:kern w:val="0"/>
          <w:lang w:eastAsia="en-GB"/>
          <w14:ligatures w14:val="none"/>
        </w:rPr>
        <w:t>the concert.</w:t>
      </w:r>
    </w:p>
    <w:p w14:paraId="66800854" w14:textId="77777777" w:rsidR="001275D4" w:rsidRPr="00A62DD6" w:rsidRDefault="001275D4" w:rsidP="00FB3E7D">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 xml:space="preserve">The profit from concerts minus expenses is </w:t>
      </w:r>
      <w:r w:rsidR="003732E2" w:rsidRPr="00A62DD6">
        <w:rPr>
          <w:rFonts w:ascii="Arial" w:eastAsia="Times New Roman" w:hAnsi="Arial" w:cs="Arial"/>
          <w:color w:val="545D7E"/>
          <w:spacing w:val="2"/>
          <w:kern w:val="0"/>
          <w:lang w:eastAsia="en-GB"/>
          <w14:ligatures w14:val="none"/>
        </w:rPr>
        <w:t>usually</w:t>
      </w:r>
      <w:r w:rsidR="00DA5D54" w:rsidRPr="00A62DD6">
        <w:rPr>
          <w:rFonts w:ascii="Arial" w:eastAsia="Times New Roman" w:hAnsi="Arial" w:cs="Arial"/>
          <w:color w:val="545D7E"/>
          <w:spacing w:val="2"/>
          <w:kern w:val="0"/>
          <w:lang w:eastAsia="en-GB"/>
          <w14:ligatures w14:val="none"/>
        </w:rPr>
        <w:t xml:space="preserve"> </w:t>
      </w:r>
      <w:r w:rsidRPr="00A62DD6">
        <w:rPr>
          <w:rFonts w:ascii="Arial" w:eastAsia="Times New Roman" w:hAnsi="Arial" w:cs="Arial"/>
          <w:color w:val="545D7E"/>
          <w:spacing w:val="2"/>
          <w:kern w:val="0"/>
          <w:lang w:eastAsia="en-GB"/>
          <w14:ligatures w14:val="none"/>
        </w:rPr>
        <w:t xml:space="preserve">donated to local </w:t>
      </w:r>
      <w:r w:rsidR="00DA5D54" w:rsidRPr="00A62DD6">
        <w:rPr>
          <w:rFonts w:ascii="Arial" w:eastAsia="Times New Roman" w:hAnsi="Arial" w:cs="Arial"/>
          <w:color w:val="545D7E"/>
          <w:spacing w:val="2"/>
          <w:kern w:val="0"/>
          <w:lang w:eastAsia="en-GB"/>
          <w14:ligatures w14:val="none"/>
        </w:rPr>
        <w:t xml:space="preserve">worthy causes </w:t>
      </w:r>
      <w:r w:rsidR="00CE51D7" w:rsidRPr="00A62DD6">
        <w:rPr>
          <w:rFonts w:ascii="Arial" w:eastAsia="Times New Roman" w:hAnsi="Arial" w:cs="Arial"/>
          <w:color w:val="545D7E"/>
          <w:spacing w:val="2"/>
          <w:kern w:val="0"/>
          <w:lang w:eastAsia="en-GB"/>
          <w14:ligatures w14:val="none"/>
        </w:rPr>
        <w:t xml:space="preserve">(for example St Lawrence Church) </w:t>
      </w:r>
      <w:r w:rsidR="00DA5D54" w:rsidRPr="00A62DD6">
        <w:rPr>
          <w:rFonts w:ascii="Arial" w:eastAsia="Times New Roman" w:hAnsi="Arial" w:cs="Arial"/>
          <w:color w:val="545D7E"/>
          <w:spacing w:val="2"/>
          <w:kern w:val="0"/>
          <w:lang w:eastAsia="en-GB"/>
          <w14:ligatures w14:val="none"/>
        </w:rPr>
        <w:t xml:space="preserve">or </w:t>
      </w:r>
      <w:r w:rsidRPr="00A62DD6">
        <w:rPr>
          <w:rFonts w:ascii="Arial" w:eastAsia="Times New Roman" w:hAnsi="Arial" w:cs="Arial"/>
          <w:color w:val="545D7E"/>
          <w:spacing w:val="2"/>
          <w:kern w:val="0"/>
          <w:lang w:eastAsia="en-GB"/>
          <w14:ligatures w14:val="none"/>
        </w:rPr>
        <w:t>charities.</w:t>
      </w:r>
    </w:p>
    <w:p w14:paraId="58CC6EE8" w14:textId="77777777" w:rsidR="00320D8A" w:rsidRPr="00A62DD6" w:rsidRDefault="00C23D52" w:rsidP="00C23D52">
      <w:pPr>
        <w:shd w:val="clear" w:color="auto" w:fill="FFFFFF"/>
        <w:spacing w:after="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Administrative Costs:</w:t>
      </w:r>
      <w:r w:rsidR="00662790" w:rsidRPr="00A62DD6">
        <w:rPr>
          <w:rFonts w:ascii="Arial" w:eastAsia="Times New Roman" w:hAnsi="Arial" w:cs="Arial"/>
          <w:color w:val="545D7E"/>
          <w:spacing w:val="2"/>
          <w:kern w:val="0"/>
          <w:lang w:eastAsia="en-GB"/>
          <w14:ligatures w14:val="none"/>
        </w:rPr>
        <w:t xml:space="preserve">  </w:t>
      </w:r>
    </w:p>
    <w:p w14:paraId="35C7A5CE" w14:textId="77777777" w:rsidR="00662790" w:rsidRPr="00A62DD6" w:rsidRDefault="00320D8A" w:rsidP="00320D8A">
      <w:pPr>
        <w:pStyle w:val="ListParagraph"/>
        <w:numPr>
          <w:ilvl w:val="0"/>
          <w:numId w:val="23"/>
        </w:numPr>
        <w:shd w:val="clear" w:color="auto" w:fill="FFFFFF"/>
        <w:spacing w:after="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A</w:t>
      </w:r>
      <w:r w:rsidR="00662790" w:rsidRPr="00A62DD6">
        <w:rPr>
          <w:rFonts w:ascii="Arial" w:eastAsia="Times New Roman" w:hAnsi="Arial" w:cs="Arial"/>
          <w:color w:val="545D7E"/>
          <w:spacing w:val="2"/>
          <w:kern w:val="0"/>
          <w:lang w:eastAsia="en-GB"/>
          <w14:ligatures w14:val="none"/>
        </w:rPr>
        <w:t>dministrative expenses, such as insurance, website hosting,</w:t>
      </w:r>
      <w:r w:rsidRPr="00A62DD6">
        <w:rPr>
          <w:rFonts w:ascii="Arial" w:eastAsia="Times New Roman" w:hAnsi="Arial" w:cs="Arial"/>
          <w:color w:val="545D7E"/>
          <w:spacing w:val="2"/>
          <w:kern w:val="0"/>
          <w:lang w:eastAsia="en-GB"/>
          <w14:ligatures w14:val="none"/>
        </w:rPr>
        <w:t xml:space="preserve"> </w:t>
      </w:r>
      <w:r w:rsidR="00557049" w:rsidRPr="00A62DD6">
        <w:rPr>
          <w:rFonts w:ascii="Arial" w:eastAsia="Times New Roman" w:hAnsi="Arial" w:cs="Arial"/>
          <w:color w:val="545D7E"/>
          <w:spacing w:val="2"/>
          <w:kern w:val="0"/>
          <w:lang w:eastAsia="en-GB"/>
          <w14:ligatures w14:val="none"/>
        </w:rPr>
        <w:t xml:space="preserve">local magazine advertising, </w:t>
      </w:r>
      <w:r w:rsidRPr="00A62DD6">
        <w:rPr>
          <w:rFonts w:ascii="Arial" w:eastAsia="Times New Roman" w:hAnsi="Arial" w:cs="Arial"/>
          <w:color w:val="545D7E"/>
          <w:spacing w:val="2"/>
          <w:kern w:val="0"/>
          <w:lang w:eastAsia="en-GB"/>
          <w14:ligatures w14:val="none"/>
        </w:rPr>
        <w:t>refreshments</w:t>
      </w:r>
      <w:r w:rsidR="00662790" w:rsidRPr="00A62DD6">
        <w:rPr>
          <w:rFonts w:ascii="Arial" w:eastAsia="Times New Roman" w:hAnsi="Arial" w:cs="Arial"/>
          <w:color w:val="545D7E"/>
          <w:spacing w:val="2"/>
          <w:kern w:val="0"/>
          <w:lang w:eastAsia="en-GB"/>
          <w14:ligatures w14:val="none"/>
        </w:rPr>
        <w:t xml:space="preserve"> and other operational costs, will be covered</w:t>
      </w:r>
      <w:r w:rsidRPr="00A62DD6">
        <w:rPr>
          <w:rFonts w:ascii="Arial" w:eastAsia="Times New Roman" w:hAnsi="Arial" w:cs="Arial"/>
          <w:color w:val="545D7E"/>
          <w:spacing w:val="2"/>
          <w:kern w:val="0"/>
          <w:lang w:eastAsia="en-GB"/>
          <w14:ligatures w14:val="none"/>
        </w:rPr>
        <w:t xml:space="preserve"> </w:t>
      </w:r>
      <w:r w:rsidR="003732E2" w:rsidRPr="00A62DD6">
        <w:rPr>
          <w:rFonts w:ascii="Arial" w:eastAsia="Times New Roman" w:hAnsi="Arial" w:cs="Arial"/>
          <w:color w:val="545D7E"/>
          <w:spacing w:val="2"/>
          <w:kern w:val="0"/>
          <w:lang w:eastAsia="en-GB"/>
          <w14:ligatures w14:val="none"/>
        </w:rPr>
        <w:t>from term fees</w:t>
      </w:r>
      <w:r w:rsidRPr="00A62DD6">
        <w:rPr>
          <w:rFonts w:ascii="Arial" w:eastAsia="Times New Roman" w:hAnsi="Arial" w:cs="Arial"/>
          <w:color w:val="545D7E"/>
          <w:spacing w:val="2"/>
          <w:kern w:val="0"/>
          <w:lang w:eastAsia="en-GB"/>
          <w14:ligatures w14:val="none"/>
        </w:rPr>
        <w:t>.</w:t>
      </w:r>
      <w:r w:rsidR="00662790" w:rsidRPr="00A62DD6">
        <w:rPr>
          <w:rFonts w:ascii="Arial" w:eastAsia="Times New Roman" w:hAnsi="Arial" w:cs="Arial"/>
          <w:color w:val="545D7E"/>
          <w:spacing w:val="2"/>
          <w:kern w:val="0"/>
          <w:lang w:eastAsia="en-GB"/>
          <w14:ligatures w14:val="none"/>
        </w:rPr>
        <w:t> </w:t>
      </w:r>
    </w:p>
    <w:p w14:paraId="47309C6A" w14:textId="77777777" w:rsidR="00EC5EF6" w:rsidRPr="00A62DD6" w:rsidRDefault="00EC5EF6" w:rsidP="00320D8A">
      <w:pPr>
        <w:shd w:val="clear" w:color="auto" w:fill="FFFFFF"/>
        <w:spacing w:after="120" w:line="330" w:lineRule="atLeast"/>
        <w:ind w:left="720"/>
        <w:rPr>
          <w:rFonts w:ascii="Arial" w:eastAsia="Times New Roman" w:hAnsi="Arial" w:cs="Arial"/>
          <w:b/>
          <w:bCs/>
          <w:color w:val="001D35"/>
          <w:kern w:val="0"/>
          <w:sz w:val="28"/>
          <w:szCs w:val="28"/>
          <w:u w:val="single"/>
          <w:lang w:eastAsia="en-GB"/>
          <w14:ligatures w14:val="none"/>
        </w:rPr>
      </w:pPr>
    </w:p>
    <w:p w14:paraId="2EED5A69" w14:textId="77777777" w:rsidR="00662790" w:rsidRPr="00A62DD6" w:rsidRDefault="00662790" w:rsidP="00D73189">
      <w:pPr>
        <w:pStyle w:val="ListParagraph"/>
        <w:numPr>
          <w:ilvl w:val="1"/>
          <w:numId w:val="3"/>
        </w:numPr>
        <w:shd w:val="clear" w:color="auto" w:fill="FFFFFF"/>
        <w:spacing w:after="120" w:line="330" w:lineRule="atLeast"/>
        <w:rPr>
          <w:rFonts w:ascii="Arial" w:eastAsia="Times New Roman" w:hAnsi="Arial" w:cs="Arial"/>
          <w:b/>
          <w:bCs/>
          <w:color w:val="001D35"/>
          <w:kern w:val="0"/>
          <w:sz w:val="28"/>
          <w:szCs w:val="28"/>
          <w:u w:val="single"/>
          <w:lang w:eastAsia="en-GB"/>
          <w14:ligatures w14:val="none"/>
        </w:rPr>
      </w:pPr>
      <w:r w:rsidRPr="00A62DD6">
        <w:rPr>
          <w:rFonts w:ascii="Arial" w:eastAsia="Times New Roman" w:hAnsi="Arial" w:cs="Arial"/>
          <w:b/>
          <w:bCs/>
          <w:color w:val="001D35"/>
          <w:kern w:val="0"/>
          <w:sz w:val="28"/>
          <w:szCs w:val="28"/>
          <w:u w:val="single"/>
          <w:lang w:eastAsia="en-GB"/>
          <w14:ligatures w14:val="none"/>
        </w:rPr>
        <w:t>Reserves</w:t>
      </w:r>
      <w:r w:rsidR="000B6740" w:rsidRPr="00A62DD6">
        <w:rPr>
          <w:rFonts w:ascii="Arial" w:eastAsia="Times New Roman" w:hAnsi="Arial" w:cs="Arial"/>
          <w:b/>
          <w:bCs/>
          <w:color w:val="001D35"/>
          <w:kern w:val="0"/>
          <w:sz w:val="28"/>
          <w:szCs w:val="28"/>
          <w:u w:val="single"/>
          <w:lang w:eastAsia="en-GB"/>
          <w14:ligatures w14:val="none"/>
        </w:rPr>
        <w:t xml:space="preserve"> (Surplus)</w:t>
      </w:r>
      <w:r w:rsidRPr="00A62DD6">
        <w:rPr>
          <w:rFonts w:ascii="Arial" w:eastAsia="Times New Roman" w:hAnsi="Arial" w:cs="Arial"/>
          <w:b/>
          <w:bCs/>
          <w:color w:val="001D35"/>
          <w:kern w:val="0"/>
          <w:sz w:val="28"/>
          <w:szCs w:val="28"/>
          <w:u w:val="single"/>
          <w:lang w:eastAsia="en-GB"/>
          <w14:ligatures w14:val="none"/>
        </w:rPr>
        <w:t>:</w:t>
      </w:r>
    </w:p>
    <w:p w14:paraId="62B2480F" w14:textId="77777777" w:rsidR="00D73189" w:rsidRPr="00A62DD6" w:rsidRDefault="00D73189" w:rsidP="00D73189">
      <w:pPr>
        <w:pStyle w:val="ListParagraph"/>
        <w:shd w:val="clear" w:color="auto" w:fill="FFFFFF"/>
        <w:spacing w:after="120" w:line="330" w:lineRule="atLeast"/>
        <w:ind w:left="927"/>
        <w:rPr>
          <w:rFonts w:ascii="Times New Roman" w:eastAsia="Times New Roman" w:hAnsi="Times New Roman" w:cs="Times New Roman"/>
          <w:b/>
          <w:bCs/>
          <w:color w:val="001D35"/>
          <w:kern w:val="0"/>
          <w:sz w:val="28"/>
          <w:szCs w:val="28"/>
          <w:u w:val="single"/>
          <w:lang w:eastAsia="en-GB"/>
          <w14:ligatures w14:val="none"/>
        </w:rPr>
      </w:pPr>
    </w:p>
    <w:p w14:paraId="6C834016" w14:textId="77777777" w:rsidR="0052751E" w:rsidRPr="00A62DD6" w:rsidRDefault="00D73189" w:rsidP="00D73189">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Purpose:</w:t>
      </w:r>
      <w:r w:rsidR="00662790" w:rsidRPr="00A62DD6">
        <w:rPr>
          <w:rFonts w:ascii="Arial" w:eastAsia="Times New Roman" w:hAnsi="Arial" w:cs="Arial"/>
          <w:color w:val="545D7E"/>
          <w:spacing w:val="2"/>
          <w:kern w:val="0"/>
          <w:lang w:eastAsia="en-GB"/>
          <w14:ligatures w14:val="none"/>
        </w:rPr>
        <w:t xml:space="preserve">  </w:t>
      </w:r>
    </w:p>
    <w:p w14:paraId="023E87A1" w14:textId="77777777" w:rsidR="00662790" w:rsidRPr="00A62DD6" w:rsidRDefault="0052751E" w:rsidP="0052751E">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R</w:t>
      </w:r>
      <w:r w:rsidR="00662790" w:rsidRPr="00A62DD6">
        <w:rPr>
          <w:rFonts w:ascii="Arial" w:eastAsia="Times New Roman" w:hAnsi="Arial" w:cs="Arial"/>
          <w:color w:val="545D7E"/>
          <w:spacing w:val="2"/>
          <w:kern w:val="0"/>
          <w:lang w:eastAsia="en-GB"/>
          <w14:ligatures w14:val="none"/>
        </w:rPr>
        <w:t>eserves</w:t>
      </w:r>
      <w:r w:rsidR="000B6740" w:rsidRPr="00A62DD6">
        <w:rPr>
          <w:rFonts w:ascii="Arial" w:eastAsia="Times New Roman" w:hAnsi="Arial" w:cs="Arial"/>
          <w:color w:val="545D7E"/>
          <w:spacing w:val="2"/>
          <w:kern w:val="0"/>
          <w:lang w:eastAsia="en-GB"/>
          <w14:ligatures w14:val="none"/>
        </w:rPr>
        <w:t xml:space="preserve"> (Surplus)</w:t>
      </w:r>
      <w:r w:rsidR="00662790" w:rsidRPr="00A62DD6">
        <w:rPr>
          <w:rFonts w:ascii="Arial" w:eastAsia="Times New Roman" w:hAnsi="Arial" w:cs="Arial"/>
          <w:color w:val="545D7E"/>
          <w:spacing w:val="2"/>
          <w:kern w:val="0"/>
          <w:lang w:eastAsia="en-GB"/>
          <w14:ligatures w14:val="none"/>
        </w:rPr>
        <w:t xml:space="preserve"> are needed, such as to cover unforeseen costs</w:t>
      </w:r>
      <w:r w:rsidRPr="00A62DD6">
        <w:rPr>
          <w:rFonts w:ascii="Arial" w:eastAsia="Times New Roman" w:hAnsi="Arial" w:cs="Arial"/>
          <w:color w:val="545D7E"/>
          <w:spacing w:val="2"/>
          <w:kern w:val="0"/>
          <w:lang w:eastAsia="en-GB"/>
          <w14:ligatures w14:val="none"/>
        </w:rPr>
        <w:t>, daily running costs</w:t>
      </w:r>
      <w:r w:rsidR="00662790" w:rsidRPr="00A62DD6">
        <w:rPr>
          <w:rFonts w:ascii="Arial" w:eastAsia="Times New Roman" w:hAnsi="Arial" w:cs="Arial"/>
          <w:color w:val="545D7E"/>
          <w:spacing w:val="2"/>
          <w:kern w:val="0"/>
          <w:lang w:eastAsia="en-GB"/>
          <w14:ligatures w14:val="none"/>
        </w:rPr>
        <w:t xml:space="preserve"> or to provide a financial buffer against income fluctuations. </w:t>
      </w:r>
    </w:p>
    <w:p w14:paraId="33E5D3BA" w14:textId="77777777" w:rsidR="005B3BF2" w:rsidRPr="00A62DD6" w:rsidRDefault="00D73189" w:rsidP="00D73189">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Level:</w:t>
      </w:r>
      <w:r w:rsidR="00662790" w:rsidRPr="00A62DD6">
        <w:rPr>
          <w:rFonts w:ascii="Arial" w:eastAsia="Times New Roman" w:hAnsi="Arial" w:cs="Arial"/>
          <w:color w:val="545D7E"/>
          <w:spacing w:val="2"/>
          <w:kern w:val="0"/>
          <w:lang w:eastAsia="en-GB"/>
          <w14:ligatures w14:val="none"/>
        </w:rPr>
        <w:t> </w:t>
      </w:r>
    </w:p>
    <w:p w14:paraId="12F84ECE" w14:textId="77777777" w:rsidR="00662790" w:rsidRPr="00A62DD6" w:rsidRDefault="005B3BF2" w:rsidP="005B3BF2">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T</w:t>
      </w:r>
      <w:r w:rsidR="00662790" w:rsidRPr="00A62DD6">
        <w:rPr>
          <w:rFonts w:ascii="Arial" w:eastAsia="Times New Roman" w:hAnsi="Arial" w:cs="Arial"/>
          <w:color w:val="545D7E"/>
          <w:spacing w:val="2"/>
          <w:kern w:val="0"/>
          <w:lang w:eastAsia="en-GB"/>
          <w14:ligatures w14:val="none"/>
        </w:rPr>
        <w:t>he target level of reserves</w:t>
      </w:r>
      <w:r w:rsidR="000B6740" w:rsidRPr="00A62DD6">
        <w:rPr>
          <w:rFonts w:ascii="Arial" w:eastAsia="Times New Roman" w:hAnsi="Arial" w:cs="Arial"/>
          <w:color w:val="545D7E"/>
          <w:spacing w:val="2"/>
          <w:kern w:val="0"/>
          <w:lang w:eastAsia="en-GB"/>
          <w14:ligatures w14:val="none"/>
        </w:rPr>
        <w:t xml:space="preserve"> (Surplus)</w:t>
      </w:r>
      <w:r w:rsidR="00662790" w:rsidRPr="00A62DD6">
        <w:rPr>
          <w:rFonts w:ascii="Arial" w:eastAsia="Times New Roman" w:hAnsi="Arial" w:cs="Arial"/>
          <w:color w:val="545D7E"/>
          <w:spacing w:val="2"/>
          <w:kern w:val="0"/>
          <w:lang w:eastAsia="en-GB"/>
          <w14:ligatures w14:val="none"/>
        </w:rPr>
        <w:t xml:space="preserve">, should be sufficient </w:t>
      </w:r>
      <w:r w:rsidR="001275D4" w:rsidRPr="00A62DD6">
        <w:rPr>
          <w:rFonts w:ascii="Arial" w:eastAsia="Times New Roman" w:hAnsi="Arial" w:cs="Arial"/>
          <w:color w:val="545D7E"/>
          <w:spacing w:val="2"/>
          <w:kern w:val="0"/>
          <w:lang w:eastAsia="en-GB"/>
          <w14:ligatures w14:val="none"/>
        </w:rPr>
        <w:t>so that the account at least breaks even over a period of a year and ensures the smooth running of the choir.</w:t>
      </w:r>
    </w:p>
    <w:p w14:paraId="156D2FC3" w14:textId="77777777" w:rsidR="00555703" w:rsidRDefault="00D73189" w:rsidP="00D73189">
      <w:pPr>
        <w:shd w:val="clear" w:color="auto" w:fill="FFFFFF"/>
        <w:spacing w:after="0" w:line="330" w:lineRule="atLeast"/>
        <w:rPr>
          <w:rFonts w:ascii="Arial" w:eastAsia="Times New Roman" w:hAnsi="Arial" w:cs="Arial"/>
          <w:b/>
          <w:bCs/>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p>
    <w:p w14:paraId="3512D235" w14:textId="77777777" w:rsidR="00555703" w:rsidRDefault="00555703" w:rsidP="00D73189">
      <w:pPr>
        <w:shd w:val="clear" w:color="auto" w:fill="FFFFFF"/>
        <w:spacing w:after="0" w:line="330" w:lineRule="atLeast"/>
        <w:rPr>
          <w:rFonts w:ascii="Arial" w:eastAsia="Times New Roman" w:hAnsi="Arial" w:cs="Arial"/>
          <w:b/>
          <w:bCs/>
          <w:color w:val="545D7E"/>
          <w:spacing w:val="2"/>
          <w:kern w:val="0"/>
          <w:lang w:eastAsia="en-GB"/>
          <w14:ligatures w14:val="none"/>
        </w:rPr>
      </w:pPr>
    </w:p>
    <w:p w14:paraId="5AF40336" w14:textId="18CE1546" w:rsidR="001275D4" w:rsidRPr="00A62DD6" w:rsidRDefault="00662790" w:rsidP="00D73189">
      <w:pPr>
        <w:shd w:val="clear" w:color="auto" w:fill="FFFFFF"/>
        <w:spacing w:after="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lastRenderedPageBreak/>
        <w:t>Management:</w:t>
      </w:r>
      <w:r w:rsidRPr="00A62DD6">
        <w:rPr>
          <w:rFonts w:ascii="Arial" w:eastAsia="Times New Roman" w:hAnsi="Arial" w:cs="Arial"/>
          <w:color w:val="545D7E"/>
          <w:spacing w:val="2"/>
          <w:kern w:val="0"/>
          <w:lang w:eastAsia="en-GB"/>
          <w14:ligatures w14:val="none"/>
        </w:rPr>
        <w:t> </w:t>
      </w:r>
    </w:p>
    <w:p w14:paraId="5E2C084E" w14:textId="77777777" w:rsidR="001275D4" w:rsidRPr="00A62DD6" w:rsidRDefault="001275D4" w:rsidP="001275D4">
      <w:pPr>
        <w:pStyle w:val="ListParagraph"/>
        <w:numPr>
          <w:ilvl w:val="0"/>
          <w:numId w:val="23"/>
        </w:numPr>
        <w:shd w:val="clear" w:color="auto" w:fill="FFFFFF"/>
        <w:spacing w:after="120" w:line="330" w:lineRule="atLeast"/>
        <w:rPr>
          <w:rFonts w:ascii="Times New Roman" w:eastAsia="Times New Roman" w:hAnsi="Times New Roman" w:cs="Times New Roman"/>
          <w:color w:val="001D35"/>
          <w:kern w:val="0"/>
          <w:lang w:eastAsia="en-GB"/>
          <w14:ligatures w14:val="none"/>
        </w:rPr>
      </w:pPr>
      <w:r w:rsidRPr="00A62DD6">
        <w:rPr>
          <w:rFonts w:ascii="Arial" w:eastAsia="Times New Roman" w:hAnsi="Arial" w:cs="Arial"/>
          <w:color w:val="545D7E"/>
          <w:spacing w:val="2"/>
          <w:kern w:val="0"/>
          <w:lang w:eastAsia="en-GB"/>
          <w14:ligatures w14:val="none"/>
        </w:rPr>
        <w:t xml:space="preserve">The reserves or surplus on the account </w:t>
      </w:r>
      <w:r w:rsidR="00662790" w:rsidRPr="00A62DD6">
        <w:rPr>
          <w:rFonts w:ascii="Arial" w:eastAsia="Times New Roman" w:hAnsi="Arial" w:cs="Arial"/>
          <w:color w:val="545D7E"/>
          <w:spacing w:val="2"/>
          <w:kern w:val="0"/>
          <w:lang w:eastAsia="en-GB"/>
          <w14:ligatures w14:val="none"/>
        </w:rPr>
        <w:t>will be managed</w:t>
      </w:r>
      <w:r w:rsidRPr="00A62DD6">
        <w:rPr>
          <w:rFonts w:ascii="Arial" w:eastAsia="Times New Roman" w:hAnsi="Arial" w:cs="Arial"/>
          <w:color w:val="545D7E"/>
          <w:spacing w:val="2"/>
          <w:kern w:val="0"/>
          <w:lang w:eastAsia="en-GB"/>
          <w14:ligatures w14:val="none"/>
        </w:rPr>
        <w:t xml:space="preserve"> by the Choir Manager and used to cover day to day costs as necessary.</w:t>
      </w:r>
    </w:p>
    <w:p w14:paraId="460F2F82" w14:textId="77777777" w:rsidR="00557049" w:rsidRPr="00A62DD6" w:rsidRDefault="00557049" w:rsidP="00555703">
      <w:pPr>
        <w:shd w:val="clear" w:color="auto" w:fill="FFFFFF"/>
        <w:spacing w:after="120" w:line="330" w:lineRule="atLeast"/>
        <w:rPr>
          <w:rFonts w:ascii="Arial" w:eastAsia="Times New Roman" w:hAnsi="Arial" w:cs="Arial"/>
          <w:b/>
          <w:bCs/>
          <w:color w:val="001D35"/>
          <w:kern w:val="0"/>
          <w:sz w:val="28"/>
          <w:szCs w:val="28"/>
          <w:u w:val="single"/>
          <w:lang w:eastAsia="en-GB"/>
          <w14:ligatures w14:val="none"/>
        </w:rPr>
      </w:pPr>
    </w:p>
    <w:p w14:paraId="4F9E76E7" w14:textId="77777777" w:rsidR="00662790" w:rsidRPr="00A62DD6" w:rsidRDefault="00662790" w:rsidP="001275D4">
      <w:pPr>
        <w:shd w:val="clear" w:color="auto" w:fill="FFFFFF"/>
        <w:spacing w:after="120" w:line="330" w:lineRule="atLeast"/>
        <w:ind w:left="720"/>
        <w:rPr>
          <w:rFonts w:ascii="Times New Roman" w:eastAsia="Times New Roman" w:hAnsi="Times New Roman" w:cs="Times New Roman"/>
          <w:color w:val="001D35"/>
          <w:kern w:val="0"/>
          <w:sz w:val="28"/>
          <w:szCs w:val="28"/>
          <w:u w:val="single"/>
          <w:lang w:eastAsia="en-GB"/>
          <w14:ligatures w14:val="none"/>
        </w:rPr>
      </w:pPr>
      <w:r w:rsidRPr="00A62DD6">
        <w:rPr>
          <w:rFonts w:ascii="Arial" w:eastAsia="Times New Roman" w:hAnsi="Arial" w:cs="Arial"/>
          <w:b/>
          <w:bCs/>
          <w:color w:val="001D35"/>
          <w:kern w:val="0"/>
          <w:sz w:val="28"/>
          <w:szCs w:val="28"/>
          <w:lang w:eastAsia="en-GB"/>
          <w14:ligatures w14:val="none"/>
        </w:rPr>
        <w:t>4. </w:t>
      </w:r>
      <w:r w:rsidRPr="00A62DD6">
        <w:rPr>
          <w:rFonts w:ascii="Arial" w:eastAsia="Times New Roman" w:hAnsi="Arial" w:cs="Arial"/>
          <w:b/>
          <w:bCs/>
          <w:color w:val="001D35"/>
          <w:kern w:val="0"/>
          <w:sz w:val="28"/>
          <w:szCs w:val="28"/>
          <w:u w:val="single"/>
          <w:lang w:eastAsia="en-GB"/>
          <w14:ligatures w14:val="none"/>
        </w:rPr>
        <w:t>Fundraising:</w:t>
      </w:r>
    </w:p>
    <w:p w14:paraId="0D444C3F" w14:textId="77777777" w:rsidR="004C235F" w:rsidRPr="00A62DD6" w:rsidRDefault="00D73189" w:rsidP="00D73189">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Ethical Practices:</w:t>
      </w:r>
      <w:r w:rsidR="00662790" w:rsidRPr="00A62DD6">
        <w:rPr>
          <w:rFonts w:ascii="Arial" w:eastAsia="Times New Roman" w:hAnsi="Arial" w:cs="Arial"/>
          <w:color w:val="545D7E"/>
          <w:spacing w:val="2"/>
          <w:kern w:val="0"/>
          <w:lang w:eastAsia="en-GB"/>
          <w14:ligatures w14:val="none"/>
        </w:rPr>
        <w:t> </w:t>
      </w:r>
    </w:p>
    <w:p w14:paraId="102DB593" w14:textId="77777777" w:rsidR="004C235F" w:rsidRPr="00A62DD6" w:rsidRDefault="00CE51D7" w:rsidP="004C235F">
      <w:pPr>
        <w:pStyle w:val="ListParagraph"/>
        <w:numPr>
          <w:ilvl w:val="0"/>
          <w:numId w:val="23"/>
        </w:numPr>
        <w:shd w:val="clear" w:color="auto" w:fill="FFFFFF"/>
        <w:spacing w:after="120" w:line="330" w:lineRule="atLeast"/>
        <w:rPr>
          <w:rFonts w:ascii="Times New Roman" w:eastAsia="Times New Roman" w:hAnsi="Times New Roman" w:cs="Times New Roman"/>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 xml:space="preserve">Concerts </w:t>
      </w:r>
      <w:r w:rsidR="004C235F" w:rsidRPr="00A62DD6">
        <w:rPr>
          <w:rFonts w:ascii="Arial" w:eastAsia="Times New Roman" w:hAnsi="Arial" w:cs="Arial"/>
          <w:color w:val="545D7E"/>
          <w:spacing w:val="2"/>
          <w:kern w:val="0"/>
          <w:lang w:eastAsia="en-GB"/>
          <w14:ligatures w14:val="none"/>
        </w:rPr>
        <w:t>are one of the main aims of the choir.</w:t>
      </w:r>
      <w:r w:rsidR="00662790" w:rsidRPr="00A62DD6">
        <w:rPr>
          <w:rFonts w:ascii="Arial" w:eastAsia="Times New Roman" w:hAnsi="Arial" w:cs="Arial"/>
          <w:color w:val="545D7E"/>
          <w:spacing w:val="2"/>
          <w:kern w:val="0"/>
          <w:lang w:eastAsia="en-GB"/>
          <w14:ligatures w14:val="none"/>
        </w:rPr>
        <w:t xml:space="preserve"> </w:t>
      </w:r>
      <w:r w:rsidR="004C235F" w:rsidRPr="00A62DD6">
        <w:rPr>
          <w:rFonts w:ascii="Arial" w:eastAsia="Times New Roman" w:hAnsi="Arial" w:cs="Arial"/>
          <w:color w:val="545D7E"/>
          <w:spacing w:val="2"/>
          <w:kern w:val="0"/>
          <w:lang w:eastAsia="en-GB"/>
          <w14:ligatures w14:val="none"/>
        </w:rPr>
        <w:t xml:space="preserve">These are </w:t>
      </w:r>
      <w:r w:rsidRPr="00A62DD6">
        <w:rPr>
          <w:rFonts w:ascii="Arial" w:eastAsia="Times New Roman" w:hAnsi="Arial" w:cs="Arial"/>
          <w:color w:val="545D7E"/>
          <w:spacing w:val="2"/>
          <w:kern w:val="0"/>
          <w:lang w:eastAsia="en-GB"/>
          <w14:ligatures w14:val="none"/>
        </w:rPr>
        <w:t xml:space="preserve">in aid of </w:t>
      </w:r>
      <w:r w:rsidR="004C235F" w:rsidRPr="00A62DD6">
        <w:rPr>
          <w:rFonts w:ascii="Arial" w:eastAsia="Times New Roman" w:hAnsi="Arial" w:cs="Arial"/>
          <w:color w:val="545D7E"/>
          <w:spacing w:val="2"/>
          <w:kern w:val="0"/>
          <w:lang w:eastAsia="en-GB"/>
          <w14:ligatures w14:val="none"/>
        </w:rPr>
        <w:t>normally local charities and/or charities with which choir members have a close connection.</w:t>
      </w:r>
    </w:p>
    <w:p w14:paraId="449B9414" w14:textId="77777777" w:rsidR="00662790" w:rsidRPr="00A62DD6" w:rsidRDefault="004C235F" w:rsidP="004C235F">
      <w:pPr>
        <w:pStyle w:val="ListParagraph"/>
        <w:shd w:val="clear" w:color="auto" w:fill="FFFFFF"/>
        <w:spacing w:after="120" w:line="330" w:lineRule="atLeast"/>
        <w:ind w:left="1800"/>
        <w:rPr>
          <w:rFonts w:ascii="Times New Roman" w:eastAsia="Times New Roman" w:hAnsi="Times New Roman" w:cs="Times New Roman"/>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 xml:space="preserve">In this way we know they are </w:t>
      </w:r>
      <w:r w:rsidR="00662790" w:rsidRPr="00A62DD6">
        <w:rPr>
          <w:rFonts w:ascii="Arial" w:eastAsia="Times New Roman" w:hAnsi="Arial" w:cs="Arial"/>
          <w:color w:val="545D7E"/>
          <w:spacing w:val="2"/>
          <w:kern w:val="0"/>
          <w:lang w:eastAsia="en-GB"/>
          <w14:ligatures w14:val="none"/>
        </w:rPr>
        <w:t>ethical and comply with relevant regulations. </w:t>
      </w:r>
    </w:p>
    <w:p w14:paraId="1F8CAEA4" w14:textId="77777777" w:rsidR="004C235F" w:rsidRPr="00A62DD6" w:rsidRDefault="00D73189" w:rsidP="00D73189">
      <w:p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b/>
          <w:bCs/>
          <w:color w:val="545D7E"/>
          <w:spacing w:val="2"/>
          <w:kern w:val="0"/>
          <w:lang w:eastAsia="en-GB"/>
          <w14:ligatures w14:val="none"/>
        </w:rPr>
        <w:t xml:space="preserve">    </w:t>
      </w:r>
      <w:r w:rsidR="00662790" w:rsidRPr="00A62DD6">
        <w:rPr>
          <w:rFonts w:ascii="Arial" w:eastAsia="Times New Roman" w:hAnsi="Arial" w:cs="Arial"/>
          <w:b/>
          <w:bCs/>
          <w:color w:val="545D7E"/>
          <w:spacing w:val="2"/>
          <w:kern w:val="0"/>
          <w:lang w:eastAsia="en-GB"/>
          <w14:ligatures w14:val="none"/>
        </w:rPr>
        <w:t>Transparency:</w:t>
      </w:r>
      <w:r w:rsidR="00662790" w:rsidRPr="00A62DD6">
        <w:rPr>
          <w:rFonts w:ascii="Arial" w:eastAsia="Times New Roman" w:hAnsi="Arial" w:cs="Arial"/>
          <w:color w:val="545D7E"/>
          <w:spacing w:val="2"/>
          <w:kern w:val="0"/>
          <w:lang w:eastAsia="en-GB"/>
          <w14:ligatures w14:val="none"/>
        </w:rPr>
        <w:t> </w:t>
      </w:r>
    </w:p>
    <w:p w14:paraId="73148837" w14:textId="77777777" w:rsidR="00A1435E" w:rsidRPr="00A62DD6" w:rsidRDefault="004C235F" w:rsidP="004C235F">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It is widely advertised on social media, posters</w:t>
      </w:r>
      <w:r w:rsidR="00A1435E" w:rsidRPr="00A62DD6">
        <w:rPr>
          <w:rFonts w:ascii="Arial" w:eastAsia="Times New Roman" w:hAnsi="Arial" w:cs="Arial"/>
          <w:color w:val="545D7E"/>
          <w:spacing w:val="2"/>
          <w:kern w:val="0"/>
          <w:lang w:eastAsia="en-GB"/>
          <w14:ligatures w14:val="none"/>
        </w:rPr>
        <w:t>,</w:t>
      </w:r>
      <w:r w:rsidRPr="00A62DD6">
        <w:rPr>
          <w:rFonts w:ascii="Arial" w:eastAsia="Times New Roman" w:hAnsi="Arial" w:cs="Arial"/>
          <w:color w:val="545D7E"/>
          <w:spacing w:val="2"/>
          <w:kern w:val="0"/>
          <w:lang w:eastAsia="en-GB"/>
          <w14:ligatures w14:val="none"/>
        </w:rPr>
        <w:t xml:space="preserve"> local magazines </w:t>
      </w:r>
      <w:r w:rsidR="00A1435E" w:rsidRPr="00A62DD6">
        <w:rPr>
          <w:rFonts w:ascii="Arial" w:eastAsia="Times New Roman" w:hAnsi="Arial" w:cs="Arial"/>
          <w:color w:val="545D7E"/>
          <w:spacing w:val="2"/>
          <w:kern w:val="0"/>
          <w:lang w:eastAsia="en-GB"/>
          <w14:ligatures w14:val="none"/>
        </w:rPr>
        <w:t xml:space="preserve">and in the concert program, which charity the  concert is benefitting. </w:t>
      </w:r>
    </w:p>
    <w:p w14:paraId="75BAA07C" w14:textId="77777777" w:rsidR="00662790" w:rsidRPr="00A62DD6" w:rsidRDefault="00A1435E" w:rsidP="004C235F">
      <w:pPr>
        <w:pStyle w:val="ListParagraph"/>
        <w:numPr>
          <w:ilvl w:val="0"/>
          <w:numId w:val="23"/>
        </w:numPr>
        <w:shd w:val="clear" w:color="auto" w:fill="FFFFFF"/>
        <w:spacing w:after="120" w:line="330" w:lineRule="atLeast"/>
        <w:rPr>
          <w:rFonts w:ascii="Arial" w:eastAsia="Times New Roman" w:hAnsi="Arial" w:cs="Arial"/>
          <w:color w:val="545D7E"/>
          <w:spacing w:val="2"/>
          <w:kern w:val="0"/>
          <w:lang w:eastAsia="en-GB"/>
          <w14:ligatures w14:val="none"/>
        </w:rPr>
      </w:pPr>
      <w:r w:rsidRPr="00A62DD6">
        <w:rPr>
          <w:rFonts w:ascii="Arial" w:eastAsia="Times New Roman" w:hAnsi="Arial" w:cs="Arial"/>
          <w:color w:val="545D7E"/>
          <w:spacing w:val="2"/>
          <w:kern w:val="0"/>
          <w:lang w:eastAsia="en-GB"/>
          <w14:ligatures w14:val="none"/>
        </w:rPr>
        <w:t>The final amount comes from ticket sales, refreshments, programs and raffles</w:t>
      </w:r>
      <w:r w:rsidR="00557049" w:rsidRPr="00A62DD6">
        <w:rPr>
          <w:rFonts w:ascii="Arial" w:eastAsia="Times New Roman" w:hAnsi="Arial" w:cs="Arial"/>
          <w:color w:val="545D7E"/>
          <w:spacing w:val="2"/>
          <w:kern w:val="0"/>
          <w:lang w:eastAsia="en-GB"/>
          <w14:ligatures w14:val="none"/>
        </w:rPr>
        <w:t xml:space="preserve"> minus concert expenses</w:t>
      </w:r>
      <w:r w:rsidRPr="00A62DD6">
        <w:rPr>
          <w:rFonts w:ascii="Arial" w:eastAsia="Times New Roman" w:hAnsi="Arial" w:cs="Arial"/>
          <w:color w:val="545D7E"/>
          <w:spacing w:val="2"/>
          <w:kern w:val="0"/>
          <w:lang w:eastAsia="en-GB"/>
          <w14:ligatures w14:val="none"/>
        </w:rPr>
        <w:t xml:space="preserve">. The amount donated is reported to the choir and </w:t>
      </w:r>
      <w:r w:rsidR="003732E2" w:rsidRPr="00A62DD6">
        <w:rPr>
          <w:rFonts w:ascii="Arial" w:eastAsia="Times New Roman" w:hAnsi="Arial" w:cs="Arial"/>
          <w:color w:val="545D7E"/>
          <w:spacing w:val="2"/>
          <w:kern w:val="0"/>
          <w:lang w:eastAsia="en-GB"/>
          <w14:ligatures w14:val="none"/>
        </w:rPr>
        <w:t xml:space="preserve">nominated </w:t>
      </w:r>
      <w:r w:rsidRPr="00A62DD6">
        <w:rPr>
          <w:rFonts w:ascii="Arial" w:eastAsia="Times New Roman" w:hAnsi="Arial" w:cs="Arial"/>
          <w:color w:val="545D7E"/>
          <w:spacing w:val="2"/>
          <w:kern w:val="0"/>
          <w:lang w:eastAsia="en-GB"/>
          <w14:ligatures w14:val="none"/>
        </w:rPr>
        <w:t xml:space="preserve">charity. It is also specified </w:t>
      </w:r>
      <w:r w:rsidR="00E74378" w:rsidRPr="00A62DD6">
        <w:rPr>
          <w:rFonts w:ascii="Arial" w:eastAsia="Times New Roman" w:hAnsi="Arial" w:cs="Arial"/>
          <w:color w:val="545D7E"/>
          <w:spacing w:val="2"/>
          <w:kern w:val="0"/>
          <w:lang w:eastAsia="en-GB"/>
          <w14:ligatures w14:val="none"/>
        </w:rPr>
        <w:t xml:space="preserve">in </w:t>
      </w:r>
      <w:r w:rsidRPr="00A62DD6">
        <w:rPr>
          <w:rFonts w:ascii="Arial" w:eastAsia="Times New Roman" w:hAnsi="Arial" w:cs="Arial"/>
          <w:color w:val="545D7E"/>
          <w:spacing w:val="2"/>
          <w:kern w:val="0"/>
          <w:lang w:eastAsia="en-GB"/>
          <w14:ligatures w14:val="none"/>
        </w:rPr>
        <w:t>the choir accounts.</w:t>
      </w:r>
    </w:p>
    <w:p w14:paraId="13ABB4A7" w14:textId="77777777" w:rsidR="00EC5EF6" w:rsidRPr="00A62DD6" w:rsidRDefault="00EC5EF6" w:rsidP="00A1435E">
      <w:pPr>
        <w:shd w:val="clear" w:color="auto" w:fill="FFFFFF"/>
        <w:spacing w:after="120" w:line="330" w:lineRule="atLeast"/>
        <w:ind w:left="720"/>
        <w:rPr>
          <w:rFonts w:ascii="Arial" w:eastAsia="Times New Roman" w:hAnsi="Arial" w:cs="Arial"/>
          <w:b/>
          <w:bCs/>
          <w:color w:val="001D35"/>
          <w:kern w:val="0"/>
          <w:lang w:eastAsia="en-GB"/>
          <w14:ligatures w14:val="none"/>
        </w:rPr>
      </w:pPr>
    </w:p>
    <w:p w14:paraId="3D3E2B08" w14:textId="77777777" w:rsidR="00662790" w:rsidRPr="00A62DD6" w:rsidRDefault="00A1435E" w:rsidP="00A1435E">
      <w:pPr>
        <w:shd w:val="clear" w:color="auto" w:fill="FFFFFF"/>
        <w:spacing w:after="120" w:line="330" w:lineRule="atLeast"/>
        <w:ind w:left="720"/>
        <w:rPr>
          <w:rFonts w:ascii="Arial" w:eastAsia="Times New Roman" w:hAnsi="Arial" w:cs="Arial"/>
          <w:b/>
          <w:bCs/>
          <w:color w:val="001D35"/>
          <w:kern w:val="0"/>
          <w:sz w:val="28"/>
          <w:szCs w:val="28"/>
          <w:u w:val="single"/>
          <w:lang w:eastAsia="en-GB"/>
          <w14:ligatures w14:val="none"/>
        </w:rPr>
      </w:pPr>
      <w:r w:rsidRPr="00A62DD6">
        <w:rPr>
          <w:rFonts w:ascii="Arial" w:eastAsia="Times New Roman" w:hAnsi="Arial" w:cs="Arial"/>
          <w:b/>
          <w:bCs/>
          <w:color w:val="001D35"/>
          <w:kern w:val="0"/>
          <w:lang w:eastAsia="en-GB"/>
          <w14:ligatures w14:val="none"/>
        </w:rPr>
        <w:t>5</w:t>
      </w:r>
      <w:r w:rsidRPr="00A62DD6">
        <w:rPr>
          <w:rFonts w:ascii="Arial" w:eastAsia="Times New Roman" w:hAnsi="Arial" w:cs="Arial"/>
          <w:b/>
          <w:bCs/>
          <w:color w:val="001D35"/>
          <w:kern w:val="0"/>
          <w:sz w:val="28"/>
          <w:szCs w:val="28"/>
          <w:lang w:eastAsia="en-GB"/>
          <w14:ligatures w14:val="none"/>
        </w:rPr>
        <w:t>.</w:t>
      </w:r>
      <w:r w:rsidR="00662790" w:rsidRPr="00A62DD6">
        <w:rPr>
          <w:rFonts w:ascii="Arial" w:eastAsia="Times New Roman" w:hAnsi="Arial" w:cs="Arial"/>
          <w:b/>
          <w:bCs/>
          <w:color w:val="001D35"/>
          <w:kern w:val="0"/>
          <w:sz w:val="28"/>
          <w:szCs w:val="28"/>
          <w:lang w:eastAsia="en-GB"/>
          <w14:ligatures w14:val="none"/>
        </w:rPr>
        <w:t> </w:t>
      </w:r>
      <w:r w:rsidR="00662790" w:rsidRPr="00A62DD6">
        <w:rPr>
          <w:rFonts w:ascii="Arial" w:eastAsia="Times New Roman" w:hAnsi="Arial" w:cs="Arial"/>
          <w:b/>
          <w:bCs/>
          <w:color w:val="001D35"/>
          <w:kern w:val="0"/>
          <w:sz w:val="28"/>
          <w:szCs w:val="28"/>
          <w:u w:val="single"/>
          <w:lang w:eastAsia="en-GB"/>
          <w14:ligatures w14:val="none"/>
        </w:rPr>
        <w:t>Financial Procedures:</w:t>
      </w:r>
    </w:p>
    <w:p w14:paraId="1505ACDF" w14:textId="77777777" w:rsidR="00EC5EF6" w:rsidRPr="00A62DD6" w:rsidRDefault="00EC5EF6" w:rsidP="00EC5EF6">
      <w:pPr>
        <w:pStyle w:val="ListParagraph"/>
        <w:numPr>
          <w:ilvl w:val="0"/>
          <w:numId w:val="24"/>
        </w:numPr>
        <w:shd w:val="clear" w:color="auto" w:fill="FFFFFF"/>
        <w:spacing w:after="120" w:line="330" w:lineRule="atLeast"/>
        <w:rPr>
          <w:rFonts w:ascii="Times New Roman" w:eastAsia="Times New Roman" w:hAnsi="Times New Roman" w:cs="Times New Roman"/>
          <w:color w:val="001D35"/>
          <w:kern w:val="0"/>
          <w:sz w:val="28"/>
          <w:szCs w:val="28"/>
          <w:u w:val="single"/>
          <w:lang w:eastAsia="en-GB"/>
          <w14:ligatures w14:val="none"/>
        </w:rPr>
      </w:pPr>
      <w:r w:rsidRPr="00A62DD6">
        <w:rPr>
          <w:rFonts w:ascii="Arial" w:eastAsia="Times New Roman" w:hAnsi="Arial" w:cs="Arial"/>
          <w:color w:val="001D35"/>
          <w:kern w:val="0"/>
          <w:lang w:eastAsia="en-GB"/>
          <w14:ligatures w14:val="none"/>
        </w:rPr>
        <w:t>The procedures and safeguards for running these accounts are in the pre-amble of this policy</w:t>
      </w:r>
      <w:r w:rsidRPr="00A62DD6">
        <w:rPr>
          <w:rFonts w:ascii="Times New Roman" w:eastAsia="Times New Roman" w:hAnsi="Times New Roman" w:cs="Times New Roman"/>
          <w:color w:val="001D35"/>
          <w:kern w:val="0"/>
          <w:sz w:val="28"/>
          <w:szCs w:val="28"/>
          <w:lang w:eastAsia="en-GB"/>
          <w14:ligatures w14:val="none"/>
        </w:rPr>
        <w:t>.</w:t>
      </w:r>
    </w:p>
    <w:p w14:paraId="15C5AE1F" w14:textId="77777777" w:rsidR="00662790" w:rsidRPr="00662790" w:rsidRDefault="00662790" w:rsidP="00EC5EF6">
      <w:pPr>
        <w:shd w:val="clear" w:color="auto" w:fill="FFFFFF"/>
        <w:spacing w:after="0" w:line="330" w:lineRule="atLeast"/>
        <w:ind w:left="600"/>
        <w:rPr>
          <w:rFonts w:ascii="Times New Roman" w:eastAsia="Times New Roman" w:hAnsi="Times New Roman" w:cs="Times New Roman"/>
          <w:color w:val="001D35"/>
          <w:kern w:val="0"/>
          <w:lang w:eastAsia="en-GB"/>
          <w14:ligatures w14:val="none"/>
        </w:rPr>
      </w:pPr>
    </w:p>
    <w:p w14:paraId="5BB59D32" w14:textId="77777777" w:rsidR="00662790" w:rsidRPr="00662790" w:rsidRDefault="00662790" w:rsidP="00662790">
      <w:pPr>
        <w:shd w:val="clear" w:color="auto" w:fill="FFFFFF"/>
        <w:spacing w:after="0" w:line="330" w:lineRule="atLeast"/>
        <w:ind w:left="-120"/>
        <w:rPr>
          <w:rFonts w:ascii="Arial" w:eastAsia="Times New Roman" w:hAnsi="Arial" w:cs="Arial"/>
          <w:color w:val="001D35"/>
          <w:kern w:val="0"/>
          <w:lang w:eastAsia="en-GB"/>
          <w14:ligatures w14:val="none"/>
        </w:rPr>
      </w:pPr>
    </w:p>
    <w:p w14:paraId="615C815F" w14:textId="77777777" w:rsidR="00662790" w:rsidRDefault="00662790"/>
    <w:sectPr w:rsidR="0066279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ED9BC" w14:textId="77777777" w:rsidR="00FD4913" w:rsidRDefault="00FD4913" w:rsidP="00555703">
      <w:pPr>
        <w:spacing w:after="0" w:line="240" w:lineRule="auto"/>
      </w:pPr>
      <w:r>
        <w:separator/>
      </w:r>
    </w:p>
  </w:endnote>
  <w:endnote w:type="continuationSeparator" w:id="0">
    <w:p w14:paraId="485ECF09" w14:textId="77777777" w:rsidR="00FD4913" w:rsidRDefault="00FD4913" w:rsidP="00555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8FF8A" w14:textId="122E34AD" w:rsidR="00555703" w:rsidRDefault="00555703">
    <w:pPr>
      <w:pStyle w:val="Footer"/>
    </w:pPr>
    <w:r>
      <w:t>July 2025</w:t>
    </w:r>
  </w:p>
  <w:p w14:paraId="23F0BBAA" w14:textId="77777777" w:rsidR="00555703" w:rsidRDefault="005557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DDFE0" w14:textId="77777777" w:rsidR="00FD4913" w:rsidRDefault="00FD4913" w:rsidP="00555703">
      <w:pPr>
        <w:spacing w:after="0" w:line="240" w:lineRule="auto"/>
      </w:pPr>
      <w:r>
        <w:separator/>
      </w:r>
    </w:p>
  </w:footnote>
  <w:footnote w:type="continuationSeparator" w:id="0">
    <w:p w14:paraId="44F9EDB0" w14:textId="77777777" w:rsidR="00FD4913" w:rsidRDefault="00FD4913" w:rsidP="005557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06DA"/>
    <w:multiLevelType w:val="hybridMultilevel"/>
    <w:tmpl w:val="F10280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373000D"/>
    <w:multiLevelType w:val="hybridMultilevel"/>
    <w:tmpl w:val="26E21908"/>
    <w:lvl w:ilvl="0" w:tplc="08090001">
      <w:start w:val="1"/>
      <w:numFmt w:val="bullet"/>
      <w:lvlText w:val=""/>
      <w:lvlJc w:val="left"/>
      <w:pPr>
        <w:ind w:left="2093" w:hanging="360"/>
      </w:pPr>
      <w:rPr>
        <w:rFonts w:ascii="Symbol" w:hAnsi="Symbol" w:hint="default"/>
      </w:rPr>
    </w:lvl>
    <w:lvl w:ilvl="1" w:tplc="08090003" w:tentative="1">
      <w:start w:val="1"/>
      <w:numFmt w:val="bullet"/>
      <w:lvlText w:val="o"/>
      <w:lvlJc w:val="left"/>
      <w:pPr>
        <w:ind w:left="2813" w:hanging="360"/>
      </w:pPr>
      <w:rPr>
        <w:rFonts w:ascii="Courier New" w:hAnsi="Courier New" w:cs="Courier New" w:hint="default"/>
      </w:rPr>
    </w:lvl>
    <w:lvl w:ilvl="2" w:tplc="08090005" w:tentative="1">
      <w:start w:val="1"/>
      <w:numFmt w:val="bullet"/>
      <w:lvlText w:val=""/>
      <w:lvlJc w:val="left"/>
      <w:pPr>
        <w:ind w:left="3533" w:hanging="360"/>
      </w:pPr>
      <w:rPr>
        <w:rFonts w:ascii="Wingdings" w:hAnsi="Wingdings" w:hint="default"/>
      </w:rPr>
    </w:lvl>
    <w:lvl w:ilvl="3" w:tplc="08090001" w:tentative="1">
      <w:start w:val="1"/>
      <w:numFmt w:val="bullet"/>
      <w:lvlText w:val=""/>
      <w:lvlJc w:val="left"/>
      <w:pPr>
        <w:ind w:left="4253" w:hanging="360"/>
      </w:pPr>
      <w:rPr>
        <w:rFonts w:ascii="Symbol" w:hAnsi="Symbol" w:hint="default"/>
      </w:rPr>
    </w:lvl>
    <w:lvl w:ilvl="4" w:tplc="08090003" w:tentative="1">
      <w:start w:val="1"/>
      <w:numFmt w:val="bullet"/>
      <w:lvlText w:val="o"/>
      <w:lvlJc w:val="left"/>
      <w:pPr>
        <w:ind w:left="4973" w:hanging="360"/>
      </w:pPr>
      <w:rPr>
        <w:rFonts w:ascii="Courier New" w:hAnsi="Courier New" w:cs="Courier New" w:hint="default"/>
      </w:rPr>
    </w:lvl>
    <w:lvl w:ilvl="5" w:tplc="08090005" w:tentative="1">
      <w:start w:val="1"/>
      <w:numFmt w:val="bullet"/>
      <w:lvlText w:val=""/>
      <w:lvlJc w:val="left"/>
      <w:pPr>
        <w:ind w:left="5693" w:hanging="360"/>
      </w:pPr>
      <w:rPr>
        <w:rFonts w:ascii="Wingdings" w:hAnsi="Wingdings" w:hint="default"/>
      </w:rPr>
    </w:lvl>
    <w:lvl w:ilvl="6" w:tplc="08090001" w:tentative="1">
      <w:start w:val="1"/>
      <w:numFmt w:val="bullet"/>
      <w:lvlText w:val=""/>
      <w:lvlJc w:val="left"/>
      <w:pPr>
        <w:ind w:left="6413" w:hanging="360"/>
      </w:pPr>
      <w:rPr>
        <w:rFonts w:ascii="Symbol" w:hAnsi="Symbol" w:hint="default"/>
      </w:rPr>
    </w:lvl>
    <w:lvl w:ilvl="7" w:tplc="08090003" w:tentative="1">
      <w:start w:val="1"/>
      <w:numFmt w:val="bullet"/>
      <w:lvlText w:val="o"/>
      <w:lvlJc w:val="left"/>
      <w:pPr>
        <w:ind w:left="7133" w:hanging="360"/>
      </w:pPr>
      <w:rPr>
        <w:rFonts w:ascii="Courier New" w:hAnsi="Courier New" w:cs="Courier New" w:hint="default"/>
      </w:rPr>
    </w:lvl>
    <w:lvl w:ilvl="8" w:tplc="08090005" w:tentative="1">
      <w:start w:val="1"/>
      <w:numFmt w:val="bullet"/>
      <w:lvlText w:val=""/>
      <w:lvlJc w:val="left"/>
      <w:pPr>
        <w:ind w:left="7853" w:hanging="360"/>
      </w:pPr>
      <w:rPr>
        <w:rFonts w:ascii="Wingdings" w:hAnsi="Wingdings" w:hint="default"/>
      </w:rPr>
    </w:lvl>
  </w:abstractNum>
  <w:abstractNum w:abstractNumId="2" w15:restartNumberingAfterBreak="0">
    <w:nsid w:val="20DF35E9"/>
    <w:multiLevelType w:val="hybridMultilevel"/>
    <w:tmpl w:val="F4FAAAA4"/>
    <w:lvl w:ilvl="0" w:tplc="08090001">
      <w:start w:val="1"/>
      <w:numFmt w:val="bullet"/>
      <w:lvlText w:val=""/>
      <w:lvlJc w:val="left"/>
      <w:pPr>
        <w:ind w:left="2100" w:hanging="360"/>
      </w:pPr>
      <w:rPr>
        <w:rFonts w:ascii="Symbol" w:hAnsi="Symbol" w:hint="default"/>
      </w:rPr>
    </w:lvl>
    <w:lvl w:ilvl="1" w:tplc="08090003" w:tentative="1">
      <w:start w:val="1"/>
      <w:numFmt w:val="bullet"/>
      <w:lvlText w:val="o"/>
      <w:lvlJc w:val="left"/>
      <w:pPr>
        <w:ind w:left="2820" w:hanging="360"/>
      </w:pPr>
      <w:rPr>
        <w:rFonts w:ascii="Courier New" w:hAnsi="Courier New" w:cs="Courier New" w:hint="default"/>
      </w:rPr>
    </w:lvl>
    <w:lvl w:ilvl="2" w:tplc="08090005" w:tentative="1">
      <w:start w:val="1"/>
      <w:numFmt w:val="bullet"/>
      <w:lvlText w:val=""/>
      <w:lvlJc w:val="left"/>
      <w:pPr>
        <w:ind w:left="3540" w:hanging="360"/>
      </w:pPr>
      <w:rPr>
        <w:rFonts w:ascii="Wingdings" w:hAnsi="Wingdings" w:hint="default"/>
      </w:rPr>
    </w:lvl>
    <w:lvl w:ilvl="3" w:tplc="08090001" w:tentative="1">
      <w:start w:val="1"/>
      <w:numFmt w:val="bullet"/>
      <w:lvlText w:val=""/>
      <w:lvlJc w:val="left"/>
      <w:pPr>
        <w:ind w:left="4260" w:hanging="360"/>
      </w:pPr>
      <w:rPr>
        <w:rFonts w:ascii="Symbol" w:hAnsi="Symbol" w:hint="default"/>
      </w:rPr>
    </w:lvl>
    <w:lvl w:ilvl="4" w:tplc="08090003" w:tentative="1">
      <w:start w:val="1"/>
      <w:numFmt w:val="bullet"/>
      <w:lvlText w:val="o"/>
      <w:lvlJc w:val="left"/>
      <w:pPr>
        <w:ind w:left="4980" w:hanging="360"/>
      </w:pPr>
      <w:rPr>
        <w:rFonts w:ascii="Courier New" w:hAnsi="Courier New" w:cs="Courier New" w:hint="default"/>
      </w:rPr>
    </w:lvl>
    <w:lvl w:ilvl="5" w:tplc="08090005" w:tentative="1">
      <w:start w:val="1"/>
      <w:numFmt w:val="bullet"/>
      <w:lvlText w:val=""/>
      <w:lvlJc w:val="left"/>
      <w:pPr>
        <w:ind w:left="5700" w:hanging="360"/>
      </w:pPr>
      <w:rPr>
        <w:rFonts w:ascii="Wingdings" w:hAnsi="Wingdings" w:hint="default"/>
      </w:rPr>
    </w:lvl>
    <w:lvl w:ilvl="6" w:tplc="08090001" w:tentative="1">
      <w:start w:val="1"/>
      <w:numFmt w:val="bullet"/>
      <w:lvlText w:val=""/>
      <w:lvlJc w:val="left"/>
      <w:pPr>
        <w:ind w:left="6420" w:hanging="360"/>
      </w:pPr>
      <w:rPr>
        <w:rFonts w:ascii="Symbol" w:hAnsi="Symbol" w:hint="default"/>
      </w:rPr>
    </w:lvl>
    <w:lvl w:ilvl="7" w:tplc="08090003" w:tentative="1">
      <w:start w:val="1"/>
      <w:numFmt w:val="bullet"/>
      <w:lvlText w:val="o"/>
      <w:lvlJc w:val="left"/>
      <w:pPr>
        <w:ind w:left="7140" w:hanging="360"/>
      </w:pPr>
      <w:rPr>
        <w:rFonts w:ascii="Courier New" w:hAnsi="Courier New" w:cs="Courier New" w:hint="default"/>
      </w:rPr>
    </w:lvl>
    <w:lvl w:ilvl="8" w:tplc="08090005" w:tentative="1">
      <w:start w:val="1"/>
      <w:numFmt w:val="bullet"/>
      <w:lvlText w:val=""/>
      <w:lvlJc w:val="left"/>
      <w:pPr>
        <w:ind w:left="7860" w:hanging="360"/>
      </w:pPr>
      <w:rPr>
        <w:rFonts w:ascii="Wingdings" w:hAnsi="Wingdings" w:hint="default"/>
      </w:rPr>
    </w:lvl>
  </w:abstractNum>
  <w:abstractNum w:abstractNumId="3" w15:restartNumberingAfterBreak="0">
    <w:nsid w:val="2A4F4337"/>
    <w:multiLevelType w:val="multilevel"/>
    <w:tmpl w:val="964418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927"/>
        </w:tabs>
        <w:ind w:left="927"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2731BC"/>
    <w:multiLevelType w:val="hybridMultilevel"/>
    <w:tmpl w:val="7B1C56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D160048"/>
    <w:multiLevelType w:val="hybridMultilevel"/>
    <w:tmpl w:val="F24A8990"/>
    <w:lvl w:ilvl="0" w:tplc="08090001">
      <w:start w:val="1"/>
      <w:numFmt w:val="bullet"/>
      <w:lvlText w:val=""/>
      <w:lvlJc w:val="left"/>
      <w:pPr>
        <w:ind w:left="2438" w:hanging="360"/>
      </w:pPr>
      <w:rPr>
        <w:rFonts w:ascii="Symbol" w:hAnsi="Symbol" w:hint="default"/>
      </w:rPr>
    </w:lvl>
    <w:lvl w:ilvl="1" w:tplc="08090003" w:tentative="1">
      <w:start w:val="1"/>
      <w:numFmt w:val="bullet"/>
      <w:lvlText w:val="o"/>
      <w:lvlJc w:val="left"/>
      <w:pPr>
        <w:ind w:left="3158" w:hanging="360"/>
      </w:pPr>
      <w:rPr>
        <w:rFonts w:ascii="Courier New" w:hAnsi="Courier New" w:cs="Courier New" w:hint="default"/>
      </w:rPr>
    </w:lvl>
    <w:lvl w:ilvl="2" w:tplc="08090005" w:tentative="1">
      <w:start w:val="1"/>
      <w:numFmt w:val="bullet"/>
      <w:lvlText w:val=""/>
      <w:lvlJc w:val="left"/>
      <w:pPr>
        <w:ind w:left="3878" w:hanging="360"/>
      </w:pPr>
      <w:rPr>
        <w:rFonts w:ascii="Wingdings" w:hAnsi="Wingdings" w:hint="default"/>
      </w:rPr>
    </w:lvl>
    <w:lvl w:ilvl="3" w:tplc="08090001" w:tentative="1">
      <w:start w:val="1"/>
      <w:numFmt w:val="bullet"/>
      <w:lvlText w:val=""/>
      <w:lvlJc w:val="left"/>
      <w:pPr>
        <w:ind w:left="4598" w:hanging="360"/>
      </w:pPr>
      <w:rPr>
        <w:rFonts w:ascii="Symbol" w:hAnsi="Symbol" w:hint="default"/>
      </w:rPr>
    </w:lvl>
    <w:lvl w:ilvl="4" w:tplc="08090003" w:tentative="1">
      <w:start w:val="1"/>
      <w:numFmt w:val="bullet"/>
      <w:lvlText w:val="o"/>
      <w:lvlJc w:val="left"/>
      <w:pPr>
        <w:ind w:left="5318" w:hanging="360"/>
      </w:pPr>
      <w:rPr>
        <w:rFonts w:ascii="Courier New" w:hAnsi="Courier New" w:cs="Courier New" w:hint="default"/>
      </w:rPr>
    </w:lvl>
    <w:lvl w:ilvl="5" w:tplc="08090005" w:tentative="1">
      <w:start w:val="1"/>
      <w:numFmt w:val="bullet"/>
      <w:lvlText w:val=""/>
      <w:lvlJc w:val="left"/>
      <w:pPr>
        <w:ind w:left="6038" w:hanging="360"/>
      </w:pPr>
      <w:rPr>
        <w:rFonts w:ascii="Wingdings" w:hAnsi="Wingdings" w:hint="default"/>
      </w:rPr>
    </w:lvl>
    <w:lvl w:ilvl="6" w:tplc="08090001" w:tentative="1">
      <w:start w:val="1"/>
      <w:numFmt w:val="bullet"/>
      <w:lvlText w:val=""/>
      <w:lvlJc w:val="left"/>
      <w:pPr>
        <w:ind w:left="6758" w:hanging="360"/>
      </w:pPr>
      <w:rPr>
        <w:rFonts w:ascii="Symbol" w:hAnsi="Symbol" w:hint="default"/>
      </w:rPr>
    </w:lvl>
    <w:lvl w:ilvl="7" w:tplc="08090003" w:tentative="1">
      <w:start w:val="1"/>
      <w:numFmt w:val="bullet"/>
      <w:lvlText w:val="o"/>
      <w:lvlJc w:val="left"/>
      <w:pPr>
        <w:ind w:left="7478" w:hanging="360"/>
      </w:pPr>
      <w:rPr>
        <w:rFonts w:ascii="Courier New" w:hAnsi="Courier New" w:cs="Courier New" w:hint="default"/>
      </w:rPr>
    </w:lvl>
    <w:lvl w:ilvl="8" w:tplc="08090005" w:tentative="1">
      <w:start w:val="1"/>
      <w:numFmt w:val="bullet"/>
      <w:lvlText w:val=""/>
      <w:lvlJc w:val="left"/>
      <w:pPr>
        <w:ind w:left="8198" w:hanging="360"/>
      </w:pPr>
      <w:rPr>
        <w:rFonts w:ascii="Wingdings" w:hAnsi="Wingdings" w:hint="default"/>
      </w:rPr>
    </w:lvl>
  </w:abstractNum>
  <w:abstractNum w:abstractNumId="6" w15:restartNumberingAfterBreak="0">
    <w:nsid w:val="622D22C6"/>
    <w:multiLevelType w:val="hybridMultilevel"/>
    <w:tmpl w:val="635C55A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6D63344A"/>
    <w:multiLevelType w:val="hybridMultilevel"/>
    <w:tmpl w:val="70AA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A373AF"/>
    <w:multiLevelType w:val="hybridMultilevel"/>
    <w:tmpl w:val="2E8291C4"/>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7A212545"/>
    <w:multiLevelType w:val="hybridMultilevel"/>
    <w:tmpl w:val="C794F3C4"/>
    <w:lvl w:ilvl="0" w:tplc="08090001">
      <w:start w:val="1"/>
      <w:numFmt w:val="bullet"/>
      <w:lvlText w:val=""/>
      <w:lvlJc w:val="left"/>
      <w:pPr>
        <w:ind w:left="1740" w:hanging="360"/>
      </w:pPr>
      <w:rPr>
        <w:rFonts w:ascii="Symbol" w:hAnsi="Symbol" w:hint="default"/>
      </w:rPr>
    </w:lvl>
    <w:lvl w:ilvl="1" w:tplc="08090003" w:tentative="1">
      <w:start w:val="1"/>
      <w:numFmt w:val="bullet"/>
      <w:lvlText w:val="o"/>
      <w:lvlJc w:val="left"/>
      <w:pPr>
        <w:ind w:left="2460" w:hanging="360"/>
      </w:pPr>
      <w:rPr>
        <w:rFonts w:ascii="Courier New" w:hAnsi="Courier New" w:cs="Courier New" w:hint="default"/>
      </w:rPr>
    </w:lvl>
    <w:lvl w:ilvl="2" w:tplc="08090005" w:tentative="1">
      <w:start w:val="1"/>
      <w:numFmt w:val="bullet"/>
      <w:lvlText w:val=""/>
      <w:lvlJc w:val="left"/>
      <w:pPr>
        <w:ind w:left="3180" w:hanging="360"/>
      </w:pPr>
      <w:rPr>
        <w:rFonts w:ascii="Wingdings" w:hAnsi="Wingdings" w:hint="default"/>
      </w:rPr>
    </w:lvl>
    <w:lvl w:ilvl="3" w:tplc="08090001" w:tentative="1">
      <w:start w:val="1"/>
      <w:numFmt w:val="bullet"/>
      <w:lvlText w:val=""/>
      <w:lvlJc w:val="left"/>
      <w:pPr>
        <w:ind w:left="3900" w:hanging="360"/>
      </w:pPr>
      <w:rPr>
        <w:rFonts w:ascii="Symbol" w:hAnsi="Symbol" w:hint="default"/>
      </w:rPr>
    </w:lvl>
    <w:lvl w:ilvl="4" w:tplc="08090003" w:tentative="1">
      <w:start w:val="1"/>
      <w:numFmt w:val="bullet"/>
      <w:lvlText w:val="o"/>
      <w:lvlJc w:val="left"/>
      <w:pPr>
        <w:ind w:left="4620" w:hanging="360"/>
      </w:pPr>
      <w:rPr>
        <w:rFonts w:ascii="Courier New" w:hAnsi="Courier New" w:cs="Courier New" w:hint="default"/>
      </w:rPr>
    </w:lvl>
    <w:lvl w:ilvl="5" w:tplc="08090005" w:tentative="1">
      <w:start w:val="1"/>
      <w:numFmt w:val="bullet"/>
      <w:lvlText w:val=""/>
      <w:lvlJc w:val="left"/>
      <w:pPr>
        <w:ind w:left="5340" w:hanging="360"/>
      </w:pPr>
      <w:rPr>
        <w:rFonts w:ascii="Wingdings" w:hAnsi="Wingdings" w:hint="default"/>
      </w:rPr>
    </w:lvl>
    <w:lvl w:ilvl="6" w:tplc="08090001" w:tentative="1">
      <w:start w:val="1"/>
      <w:numFmt w:val="bullet"/>
      <w:lvlText w:val=""/>
      <w:lvlJc w:val="left"/>
      <w:pPr>
        <w:ind w:left="6060" w:hanging="360"/>
      </w:pPr>
      <w:rPr>
        <w:rFonts w:ascii="Symbol" w:hAnsi="Symbol" w:hint="default"/>
      </w:rPr>
    </w:lvl>
    <w:lvl w:ilvl="7" w:tplc="08090003" w:tentative="1">
      <w:start w:val="1"/>
      <w:numFmt w:val="bullet"/>
      <w:lvlText w:val="o"/>
      <w:lvlJc w:val="left"/>
      <w:pPr>
        <w:ind w:left="6780" w:hanging="360"/>
      </w:pPr>
      <w:rPr>
        <w:rFonts w:ascii="Courier New" w:hAnsi="Courier New" w:cs="Courier New" w:hint="default"/>
      </w:rPr>
    </w:lvl>
    <w:lvl w:ilvl="8" w:tplc="08090005" w:tentative="1">
      <w:start w:val="1"/>
      <w:numFmt w:val="bullet"/>
      <w:lvlText w:val=""/>
      <w:lvlJc w:val="left"/>
      <w:pPr>
        <w:ind w:left="7500" w:hanging="360"/>
      </w:pPr>
      <w:rPr>
        <w:rFonts w:ascii="Wingdings" w:hAnsi="Wingdings" w:hint="default"/>
      </w:rPr>
    </w:lvl>
  </w:abstractNum>
  <w:abstractNum w:abstractNumId="10" w15:restartNumberingAfterBreak="0">
    <w:nsid w:val="7A9217F1"/>
    <w:multiLevelType w:val="hybridMultilevel"/>
    <w:tmpl w:val="E006BF86"/>
    <w:lvl w:ilvl="0" w:tplc="C1102C32">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252857146">
    <w:abstractNumId w:val="3"/>
  </w:num>
  <w:num w:numId="2" w16cid:durableId="197084714">
    <w:abstractNumId w:val="3"/>
    <w:lvlOverride w:ilvl="2">
      <w:lvl w:ilvl="2">
        <w:numFmt w:val="bullet"/>
        <w:lvlText w:val=""/>
        <w:lvlJc w:val="left"/>
        <w:pPr>
          <w:tabs>
            <w:tab w:val="num" w:pos="2160"/>
          </w:tabs>
          <w:ind w:left="2160" w:hanging="360"/>
        </w:pPr>
        <w:rPr>
          <w:rFonts w:ascii="Symbol" w:hAnsi="Symbol" w:hint="default"/>
          <w:sz w:val="20"/>
        </w:rPr>
      </w:lvl>
    </w:lvlOverride>
  </w:num>
  <w:num w:numId="3" w16cid:durableId="930434994">
    <w:abstractNumId w:val="3"/>
    <w:lvlOverride w:ilvl="2">
      <w:lvl w:ilvl="2">
        <w:numFmt w:val="bullet"/>
        <w:lvlText w:val=""/>
        <w:lvlJc w:val="left"/>
        <w:pPr>
          <w:tabs>
            <w:tab w:val="num" w:pos="2160"/>
          </w:tabs>
          <w:ind w:left="2160" w:hanging="360"/>
        </w:pPr>
        <w:rPr>
          <w:rFonts w:ascii="Symbol" w:hAnsi="Symbol" w:hint="default"/>
          <w:sz w:val="20"/>
        </w:rPr>
      </w:lvl>
    </w:lvlOverride>
  </w:num>
  <w:num w:numId="4" w16cid:durableId="1185091646">
    <w:abstractNumId w:val="3"/>
    <w:lvlOverride w:ilvl="2">
      <w:lvl w:ilvl="2">
        <w:numFmt w:val="bullet"/>
        <w:lvlText w:val=""/>
        <w:lvlJc w:val="left"/>
        <w:pPr>
          <w:tabs>
            <w:tab w:val="num" w:pos="2160"/>
          </w:tabs>
          <w:ind w:left="2160" w:hanging="360"/>
        </w:pPr>
        <w:rPr>
          <w:rFonts w:ascii="Symbol" w:hAnsi="Symbol" w:hint="default"/>
          <w:sz w:val="20"/>
        </w:rPr>
      </w:lvl>
    </w:lvlOverride>
  </w:num>
  <w:num w:numId="5" w16cid:durableId="688217388">
    <w:abstractNumId w:val="3"/>
    <w:lvlOverride w:ilvl="2">
      <w:lvl w:ilvl="2">
        <w:numFmt w:val="bullet"/>
        <w:lvlText w:val=""/>
        <w:lvlJc w:val="left"/>
        <w:pPr>
          <w:tabs>
            <w:tab w:val="num" w:pos="2160"/>
          </w:tabs>
          <w:ind w:left="2160" w:hanging="360"/>
        </w:pPr>
        <w:rPr>
          <w:rFonts w:ascii="Symbol" w:hAnsi="Symbol" w:hint="default"/>
          <w:sz w:val="20"/>
        </w:rPr>
      </w:lvl>
    </w:lvlOverride>
  </w:num>
  <w:num w:numId="6" w16cid:durableId="1782677463">
    <w:abstractNumId w:val="3"/>
    <w:lvlOverride w:ilvl="2">
      <w:lvl w:ilvl="2">
        <w:numFmt w:val="bullet"/>
        <w:lvlText w:val=""/>
        <w:lvlJc w:val="left"/>
        <w:pPr>
          <w:tabs>
            <w:tab w:val="num" w:pos="2160"/>
          </w:tabs>
          <w:ind w:left="2160" w:hanging="360"/>
        </w:pPr>
        <w:rPr>
          <w:rFonts w:ascii="Symbol" w:hAnsi="Symbol" w:hint="default"/>
          <w:sz w:val="20"/>
        </w:rPr>
      </w:lvl>
    </w:lvlOverride>
  </w:num>
  <w:num w:numId="7" w16cid:durableId="908463822">
    <w:abstractNumId w:val="3"/>
    <w:lvlOverride w:ilvl="2">
      <w:lvl w:ilvl="2">
        <w:numFmt w:val="bullet"/>
        <w:lvlText w:val=""/>
        <w:lvlJc w:val="left"/>
        <w:pPr>
          <w:tabs>
            <w:tab w:val="num" w:pos="2160"/>
          </w:tabs>
          <w:ind w:left="2160" w:hanging="360"/>
        </w:pPr>
        <w:rPr>
          <w:rFonts w:ascii="Symbol" w:hAnsi="Symbol" w:hint="default"/>
          <w:sz w:val="20"/>
        </w:rPr>
      </w:lvl>
    </w:lvlOverride>
  </w:num>
  <w:num w:numId="8" w16cid:durableId="1128551858">
    <w:abstractNumId w:val="3"/>
    <w:lvlOverride w:ilvl="2">
      <w:lvl w:ilvl="2">
        <w:numFmt w:val="bullet"/>
        <w:lvlText w:val=""/>
        <w:lvlJc w:val="left"/>
        <w:pPr>
          <w:tabs>
            <w:tab w:val="num" w:pos="2160"/>
          </w:tabs>
          <w:ind w:left="2160" w:hanging="360"/>
        </w:pPr>
        <w:rPr>
          <w:rFonts w:ascii="Symbol" w:hAnsi="Symbol" w:hint="default"/>
          <w:sz w:val="20"/>
        </w:rPr>
      </w:lvl>
    </w:lvlOverride>
  </w:num>
  <w:num w:numId="9" w16cid:durableId="187910845">
    <w:abstractNumId w:val="3"/>
    <w:lvlOverride w:ilvl="2">
      <w:lvl w:ilvl="2">
        <w:numFmt w:val="bullet"/>
        <w:lvlText w:val=""/>
        <w:lvlJc w:val="left"/>
        <w:pPr>
          <w:tabs>
            <w:tab w:val="num" w:pos="2160"/>
          </w:tabs>
          <w:ind w:left="2160" w:hanging="360"/>
        </w:pPr>
        <w:rPr>
          <w:rFonts w:ascii="Symbol" w:hAnsi="Symbol" w:hint="default"/>
          <w:sz w:val="20"/>
        </w:rPr>
      </w:lvl>
    </w:lvlOverride>
  </w:num>
  <w:num w:numId="10" w16cid:durableId="623538832">
    <w:abstractNumId w:val="3"/>
    <w:lvlOverride w:ilvl="2">
      <w:lvl w:ilvl="2">
        <w:numFmt w:val="bullet"/>
        <w:lvlText w:val=""/>
        <w:lvlJc w:val="left"/>
        <w:pPr>
          <w:tabs>
            <w:tab w:val="num" w:pos="2160"/>
          </w:tabs>
          <w:ind w:left="2160" w:hanging="360"/>
        </w:pPr>
        <w:rPr>
          <w:rFonts w:ascii="Symbol" w:hAnsi="Symbol" w:hint="default"/>
          <w:sz w:val="20"/>
        </w:rPr>
      </w:lvl>
    </w:lvlOverride>
  </w:num>
  <w:num w:numId="11" w16cid:durableId="602881529">
    <w:abstractNumId w:val="3"/>
    <w:lvlOverride w:ilvl="2">
      <w:lvl w:ilvl="2">
        <w:numFmt w:val="bullet"/>
        <w:lvlText w:val=""/>
        <w:lvlJc w:val="left"/>
        <w:pPr>
          <w:tabs>
            <w:tab w:val="num" w:pos="2160"/>
          </w:tabs>
          <w:ind w:left="2160" w:hanging="360"/>
        </w:pPr>
        <w:rPr>
          <w:rFonts w:ascii="Symbol" w:hAnsi="Symbol" w:hint="default"/>
          <w:sz w:val="20"/>
        </w:rPr>
      </w:lvl>
    </w:lvlOverride>
  </w:num>
  <w:num w:numId="12" w16cid:durableId="764152848">
    <w:abstractNumId w:val="3"/>
    <w:lvlOverride w:ilvl="2">
      <w:lvl w:ilvl="2">
        <w:numFmt w:val="bullet"/>
        <w:lvlText w:val=""/>
        <w:lvlJc w:val="left"/>
        <w:pPr>
          <w:tabs>
            <w:tab w:val="num" w:pos="2160"/>
          </w:tabs>
          <w:ind w:left="2160" w:hanging="360"/>
        </w:pPr>
        <w:rPr>
          <w:rFonts w:ascii="Symbol" w:hAnsi="Symbol" w:hint="default"/>
          <w:sz w:val="20"/>
        </w:rPr>
      </w:lvl>
    </w:lvlOverride>
  </w:num>
  <w:num w:numId="13" w16cid:durableId="1294291315">
    <w:abstractNumId w:val="3"/>
    <w:lvlOverride w:ilvl="2">
      <w:lvl w:ilvl="2">
        <w:numFmt w:val="bullet"/>
        <w:lvlText w:val=""/>
        <w:lvlJc w:val="left"/>
        <w:pPr>
          <w:tabs>
            <w:tab w:val="num" w:pos="2160"/>
          </w:tabs>
          <w:ind w:left="2160" w:hanging="360"/>
        </w:pPr>
        <w:rPr>
          <w:rFonts w:ascii="Symbol" w:hAnsi="Symbol" w:hint="default"/>
          <w:sz w:val="20"/>
        </w:rPr>
      </w:lvl>
    </w:lvlOverride>
  </w:num>
  <w:num w:numId="14" w16cid:durableId="282461119">
    <w:abstractNumId w:val="3"/>
    <w:lvlOverride w:ilvl="2">
      <w:lvl w:ilvl="2">
        <w:numFmt w:val="bullet"/>
        <w:lvlText w:val=""/>
        <w:lvlJc w:val="left"/>
        <w:pPr>
          <w:tabs>
            <w:tab w:val="num" w:pos="2160"/>
          </w:tabs>
          <w:ind w:left="2160" w:hanging="360"/>
        </w:pPr>
        <w:rPr>
          <w:rFonts w:ascii="Symbol" w:hAnsi="Symbol" w:hint="default"/>
          <w:sz w:val="20"/>
        </w:rPr>
      </w:lvl>
    </w:lvlOverride>
  </w:num>
  <w:num w:numId="15" w16cid:durableId="914321240">
    <w:abstractNumId w:val="3"/>
    <w:lvlOverride w:ilvl="2">
      <w:lvl w:ilvl="2">
        <w:numFmt w:val="bullet"/>
        <w:lvlText w:val=""/>
        <w:lvlJc w:val="left"/>
        <w:pPr>
          <w:tabs>
            <w:tab w:val="num" w:pos="2160"/>
          </w:tabs>
          <w:ind w:left="2160" w:hanging="360"/>
        </w:pPr>
        <w:rPr>
          <w:rFonts w:ascii="Symbol" w:hAnsi="Symbol" w:hint="default"/>
          <w:sz w:val="20"/>
        </w:rPr>
      </w:lvl>
    </w:lvlOverride>
  </w:num>
  <w:num w:numId="16" w16cid:durableId="1540825902">
    <w:abstractNumId w:val="3"/>
    <w:lvlOverride w:ilvl="2">
      <w:lvl w:ilvl="2">
        <w:numFmt w:val="bullet"/>
        <w:lvlText w:val=""/>
        <w:lvlJc w:val="left"/>
        <w:pPr>
          <w:tabs>
            <w:tab w:val="num" w:pos="2160"/>
          </w:tabs>
          <w:ind w:left="2160" w:hanging="360"/>
        </w:pPr>
        <w:rPr>
          <w:rFonts w:ascii="Symbol" w:hAnsi="Symbol" w:hint="default"/>
          <w:sz w:val="20"/>
        </w:rPr>
      </w:lvl>
    </w:lvlOverride>
  </w:num>
  <w:num w:numId="17" w16cid:durableId="368913783">
    <w:abstractNumId w:val="3"/>
    <w:lvlOverride w:ilvl="2">
      <w:lvl w:ilvl="2">
        <w:numFmt w:val="bullet"/>
        <w:lvlText w:val=""/>
        <w:lvlJc w:val="left"/>
        <w:pPr>
          <w:tabs>
            <w:tab w:val="num" w:pos="2160"/>
          </w:tabs>
          <w:ind w:left="2160" w:hanging="360"/>
        </w:pPr>
        <w:rPr>
          <w:rFonts w:ascii="Symbol" w:hAnsi="Symbol" w:hint="default"/>
          <w:sz w:val="20"/>
        </w:rPr>
      </w:lvl>
    </w:lvlOverride>
  </w:num>
  <w:num w:numId="18" w16cid:durableId="994839905">
    <w:abstractNumId w:val="3"/>
    <w:lvlOverride w:ilvl="2">
      <w:lvl w:ilvl="2">
        <w:numFmt w:val="bullet"/>
        <w:lvlText w:val=""/>
        <w:lvlJc w:val="left"/>
        <w:pPr>
          <w:tabs>
            <w:tab w:val="num" w:pos="2160"/>
          </w:tabs>
          <w:ind w:left="2160" w:hanging="360"/>
        </w:pPr>
        <w:rPr>
          <w:rFonts w:ascii="Symbol" w:hAnsi="Symbol" w:hint="default"/>
          <w:sz w:val="20"/>
        </w:rPr>
      </w:lvl>
    </w:lvlOverride>
  </w:num>
  <w:num w:numId="19" w16cid:durableId="676663220">
    <w:abstractNumId w:val="3"/>
    <w:lvlOverride w:ilvl="2">
      <w:lvl w:ilvl="2">
        <w:numFmt w:val="bullet"/>
        <w:lvlText w:val=""/>
        <w:lvlJc w:val="left"/>
        <w:pPr>
          <w:tabs>
            <w:tab w:val="num" w:pos="2160"/>
          </w:tabs>
          <w:ind w:left="2160" w:hanging="360"/>
        </w:pPr>
        <w:rPr>
          <w:rFonts w:ascii="Symbol" w:hAnsi="Symbol" w:hint="default"/>
          <w:sz w:val="20"/>
        </w:rPr>
      </w:lvl>
    </w:lvlOverride>
  </w:num>
  <w:num w:numId="20" w16cid:durableId="1624000371">
    <w:abstractNumId w:val="3"/>
    <w:lvlOverride w:ilvl="2">
      <w:lvl w:ilvl="2">
        <w:numFmt w:val="bullet"/>
        <w:lvlText w:val=""/>
        <w:lvlJc w:val="left"/>
        <w:pPr>
          <w:tabs>
            <w:tab w:val="num" w:pos="2160"/>
          </w:tabs>
          <w:ind w:left="2160" w:hanging="360"/>
        </w:pPr>
        <w:rPr>
          <w:rFonts w:ascii="Symbol" w:hAnsi="Symbol" w:hint="default"/>
          <w:sz w:val="20"/>
        </w:rPr>
      </w:lvl>
    </w:lvlOverride>
  </w:num>
  <w:num w:numId="21" w16cid:durableId="1389651943">
    <w:abstractNumId w:val="3"/>
    <w:lvlOverride w:ilvl="1">
      <w:lvl w:ilvl="1">
        <w:numFmt w:val="bullet"/>
        <w:lvlText w:val="o"/>
        <w:lvlJc w:val="left"/>
        <w:pPr>
          <w:tabs>
            <w:tab w:val="num" w:pos="1440"/>
          </w:tabs>
          <w:ind w:left="1440" w:hanging="360"/>
        </w:pPr>
        <w:rPr>
          <w:rFonts w:ascii="Courier New" w:hAnsi="Courier New" w:hint="default"/>
          <w:sz w:val="20"/>
        </w:rPr>
      </w:lvl>
    </w:lvlOverride>
  </w:num>
  <w:num w:numId="22" w16cid:durableId="589391061">
    <w:abstractNumId w:val="9"/>
  </w:num>
  <w:num w:numId="23" w16cid:durableId="2046715776">
    <w:abstractNumId w:val="8"/>
  </w:num>
  <w:num w:numId="24" w16cid:durableId="194541990">
    <w:abstractNumId w:val="2"/>
  </w:num>
  <w:num w:numId="25" w16cid:durableId="100884588">
    <w:abstractNumId w:val="10"/>
  </w:num>
  <w:num w:numId="26" w16cid:durableId="1658341606">
    <w:abstractNumId w:val="7"/>
  </w:num>
  <w:num w:numId="27" w16cid:durableId="849374474">
    <w:abstractNumId w:val="6"/>
  </w:num>
  <w:num w:numId="28" w16cid:durableId="819733607">
    <w:abstractNumId w:val="4"/>
  </w:num>
  <w:num w:numId="29" w16cid:durableId="100151841">
    <w:abstractNumId w:val="5"/>
  </w:num>
  <w:num w:numId="30" w16cid:durableId="999230978">
    <w:abstractNumId w:val="1"/>
  </w:num>
  <w:num w:numId="31" w16cid:durableId="2037655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790"/>
    <w:rsid w:val="000B6740"/>
    <w:rsid w:val="000E775F"/>
    <w:rsid w:val="001275D4"/>
    <w:rsid w:val="00271923"/>
    <w:rsid w:val="00293187"/>
    <w:rsid w:val="002A4C6F"/>
    <w:rsid w:val="002D67B0"/>
    <w:rsid w:val="00320D8A"/>
    <w:rsid w:val="003732E2"/>
    <w:rsid w:val="00375C8D"/>
    <w:rsid w:val="00447365"/>
    <w:rsid w:val="0045675A"/>
    <w:rsid w:val="004C235F"/>
    <w:rsid w:val="004C3B7F"/>
    <w:rsid w:val="0052751E"/>
    <w:rsid w:val="00555703"/>
    <w:rsid w:val="00557049"/>
    <w:rsid w:val="005B3BF2"/>
    <w:rsid w:val="00643F03"/>
    <w:rsid w:val="00662790"/>
    <w:rsid w:val="008436A7"/>
    <w:rsid w:val="00A1435E"/>
    <w:rsid w:val="00A62DD6"/>
    <w:rsid w:val="00BC648F"/>
    <w:rsid w:val="00BD6CAA"/>
    <w:rsid w:val="00C23D52"/>
    <w:rsid w:val="00CE51D7"/>
    <w:rsid w:val="00D0274D"/>
    <w:rsid w:val="00D55CFB"/>
    <w:rsid w:val="00D73189"/>
    <w:rsid w:val="00DA5D54"/>
    <w:rsid w:val="00E74378"/>
    <w:rsid w:val="00E957CF"/>
    <w:rsid w:val="00EC5EF6"/>
    <w:rsid w:val="00F91B71"/>
    <w:rsid w:val="00FB3E7D"/>
    <w:rsid w:val="00FD49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256EC"/>
  <w15:chartTrackingRefBased/>
  <w15:docId w15:val="{15DB3345-6F5B-544A-A274-D416C4B52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27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27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27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27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27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27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27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27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27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7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27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27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27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27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27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27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27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2790"/>
    <w:rPr>
      <w:rFonts w:eastAsiaTheme="majorEastAsia" w:cstheme="majorBidi"/>
      <w:color w:val="272727" w:themeColor="text1" w:themeTint="D8"/>
    </w:rPr>
  </w:style>
  <w:style w:type="paragraph" w:styleId="Title">
    <w:name w:val="Title"/>
    <w:basedOn w:val="Normal"/>
    <w:next w:val="Normal"/>
    <w:link w:val="TitleChar"/>
    <w:uiPriority w:val="10"/>
    <w:qFormat/>
    <w:rsid w:val="006627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27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27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27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2790"/>
    <w:pPr>
      <w:spacing w:before="160"/>
      <w:jc w:val="center"/>
    </w:pPr>
    <w:rPr>
      <w:i/>
      <w:iCs/>
      <w:color w:val="404040" w:themeColor="text1" w:themeTint="BF"/>
    </w:rPr>
  </w:style>
  <w:style w:type="character" w:customStyle="1" w:styleId="QuoteChar">
    <w:name w:val="Quote Char"/>
    <w:basedOn w:val="DefaultParagraphFont"/>
    <w:link w:val="Quote"/>
    <w:uiPriority w:val="29"/>
    <w:rsid w:val="00662790"/>
    <w:rPr>
      <w:i/>
      <w:iCs/>
      <w:color w:val="404040" w:themeColor="text1" w:themeTint="BF"/>
    </w:rPr>
  </w:style>
  <w:style w:type="paragraph" w:styleId="ListParagraph">
    <w:name w:val="List Paragraph"/>
    <w:basedOn w:val="Normal"/>
    <w:uiPriority w:val="34"/>
    <w:qFormat/>
    <w:rsid w:val="00662790"/>
    <w:pPr>
      <w:ind w:left="720"/>
      <w:contextualSpacing/>
    </w:pPr>
  </w:style>
  <w:style w:type="character" w:styleId="IntenseEmphasis">
    <w:name w:val="Intense Emphasis"/>
    <w:basedOn w:val="DefaultParagraphFont"/>
    <w:uiPriority w:val="21"/>
    <w:qFormat/>
    <w:rsid w:val="00662790"/>
    <w:rPr>
      <w:i/>
      <w:iCs/>
      <w:color w:val="2F5496" w:themeColor="accent1" w:themeShade="BF"/>
    </w:rPr>
  </w:style>
  <w:style w:type="paragraph" w:styleId="IntenseQuote">
    <w:name w:val="Intense Quote"/>
    <w:basedOn w:val="Normal"/>
    <w:next w:val="Normal"/>
    <w:link w:val="IntenseQuoteChar"/>
    <w:uiPriority w:val="30"/>
    <w:qFormat/>
    <w:rsid w:val="006627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2790"/>
    <w:rPr>
      <w:i/>
      <w:iCs/>
      <w:color w:val="2F5496" w:themeColor="accent1" w:themeShade="BF"/>
    </w:rPr>
  </w:style>
  <w:style w:type="character" w:styleId="IntenseReference">
    <w:name w:val="Intense Reference"/>
    <w:basedOn w:val="DefaultParagraphFont"/>
    <w:uiPriority w:val="32"/>
    <w:qFormat/>
    <w:rsid w:val="00662790"/>
    <w:rPr>
      <w:b/>
      <w:bCs/>
      <w:smallCaps/>
      <w:color w:val="2F5496" w:themeColor="accent1" w:themeShade="BF"/>
      <w:spacing w:val="5"/>
    </w:rPr>
  </w:style>
  <w:style w:type="paragraph" w:customStyle="1" w:styleId="k3ksmc">
    <w:name w:val="k3ksmc"/>
    <w:basedOn w:val="Normal"/>
    <w:rsid w:val="00662790"/>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62790"/>
    <w:rPr>
      <w:b/>
      <w:bCs/>
    </w:rPr>
  </w:style>
  <w:style w:type="character" w:customStyle="1" w:styleId="uv3um">
    <w:name w:val="uv3um"/>
    <w:basedOn w:val="DefaultParagraphFont"/>
    <w:rsid w:val="00662790"/>
  </w:style>
  <w:style w:type="paragraph" w:styleId="Revision">
    <w:name w:val="Revision"/>
    <w:hidden/>
    <w:uiPriority w:val="99"/>
    <w:semiHidden/>
    <w:rsid w:val="00CE51D7"/>
    <w:pPr>
      <w:spacing w:after="0" w:line="240" w:lineRule="auto"/>
    </w:pPr>
  </w:style>
  <w:style w:type="paragraph" w:styleId="Header">
    <w:name w:val="header"/>
    <w:basedOn w:val="Normal"/>
    <w:link w:val="HeaderChar"/>
    <w:uiPriority w:val="99"/>
    <w:unhideWhenUsed/>
    <w:rsid w:val="005557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5703"/>
  </w:style>
  <w:style w:type="paragraph" w:styleId="Footer">
    <w:name w:val="footer"/>
    <w:basedOn w:val="Normal"/>
    <w:link w:val="FooterChar"/>
    <w:uiPriority w:val="99"/>
    <w:unhideWhenUsed/>
    <w:rsid w:val="005557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57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374259">
      <w:bodyDiv w:val="1"/>
      <w:marLeft w:val="0"/>
      <w:marRight w:val="0"/>
      <w:marTop w:val="0"/>
      <w:marBottom w:val="0"/>
      <w:divBdr>
        <w:top w:val="none" w:sz="0" w:space="0" w:color="auto"/>
        <w:left w:val="none" w:sz="0" w:space="0" w:color="auto"/>
        <w:bottom w:val="none" w:sz="0" w:space="0" w:color="auto"/>
        <w:right w:val="none" w:sz="0" w:space="0" w:color="auto"/>
      </w:divBdr>
      <w:divsChild>
        <w:div w:id="99955778">
          <w:marLeft w:val="0"/>
          <w:marRight w:val="0"/>
          <w:marTop w:val="0"/>
          <w:marBottom w:val="0"/>
          <w:divBdr>
            <w:top w:val="none" w:sz="0" w:space="0" w:color="auto"/>
            <w:left w:val="none" w:sz="0" w:space="0" w:color="auto"/>
            <w:bottom w:val="none" w:sz="0" w:space="0" w:color="auto"/>
            <w:right w:val="none" w:sz="0" w:space="0" w:color="auto"/>
          </w:divBdr>
          <w:divsChild>
            <w:div w:id="1724057023">
              <w:marLeft w:val="0"/>
              <w:marRight w:val="0"/>
              <w:marTop w:val="0"/>
              <w:marBottom w:val="0"/>
              <w:divBdr>
                <w:top w:val="none" w:sz="0" w:space="0" w:color="auto"/>
                <w:left w:val="none" w:sz="0" w:space="0" w:color="auto"/>
                <w:bottom w:val="none" w:sz="0" w:space="0" w:color="auto"/>
                <w:right w:val="none" w:sz="0" w:space="0" w:color="auto"/>
              </w:divBdr>
              <w:divsChild>
                <w:div w:id="5690567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21128547">
          <w:marLeft w:val="0"/>
          <w:marRight w:val="0"/>
          <w:marTop w:val="0"/>
          <w:marBottom w:val="0"/>
          <w:divBdr>
            <w:top w:val="none" w:sz="0" w:space="0" w:color="auto"/>
            <w:left w:val="none" w:sz="0" w:space="0" w:color="auto"/>
            <w:bottom w:val="none" w:sz="0" w:space="0" w:color="auto"/>
            <w:right w:val="none" w:sz="0" w:space="0" w:color="auto"/>
          </w:divBdr>
          <w:divsChild>
            <w:div w:id="1384326964">
              <w:marLeft w:val="0"/>
              <w:marRight w:val="0"/>
              <w:marTop w:val="0"/>
              <w:marBottom w:val="0"/>
              <w:divBdr>
                <w:top w:val="none" w:sz="0" w:space="0" w:color="auto"/>
                <w:left w:val="none" w:sz="0" w:space="0" w:color="auto"/>
                <w:bottom w:val="none" w:sz="0" w:space="0" w:color="auto"/>
                <w:right w:val="none" w:sz="0" w:space="0" w:color="auto"/>
              </w:divBdr>
              <w:divsChild>
                <w:div w:id="704912934">
                  <w:marLeft w:val="-420"/>
                  <w:marRight w:val="0"/>
                  <w:marTop w:val="0"/>
                  <w:marBottom w:val="0"/>
                  <w:divBdr>
                    <w:top w:val="none" w:sz="0" w:space="0" w:color="auto"/>
                    <w:left w:val="none" w:sz="0" w:space="0" w:color="auto"/>
                    <w:bottom w:val="none" w:sz="0" w:space="0" w:color="auto"/>
                    <w:right w:val="none" w:sz="0" w:space="0" w:color="auto"/>
                  </w:divBdr>
                  <w:divsChild>
                    <w:div w:id="604770930">
                      <w:marLeft w:val="0"/>
                      <w:marRight w:val="0"/>
                      <w:marTop w:val="0"/>
                      <w:marBottom w:val="0"/>
                      <w:divBdr>
                        <w:top w:val="none" w:sz="0" w:space="0" w:color="auto"/>
                        <w:left w:val="none" w:sz="0" w:space="0" w:color="auto"/>
                        <w:bottom w:val="none" w:sz="0" w:space="0" w:color="auto"/>
                        <w:right w:val="none" w:sz="0" w:space="0" w:color="auto"/>
                      </w:divBdr>
                      <w:divsChild>
                        <w:div w:id="1950889318">
                          <w:marLeft w:val="0"/>
                          <w:marRight w:val="0"/>
                          <w:marTop w:val="0"/>
                          <w:marBottom w:val="0"/>
                          <w:divBdr>
                            <w:top w:val="none" w:sz="0" w:space="0" w:color="auto"/>
                            <w:left w:val="none" w:sz="0" w:space="0" w:color="auto"/>
                            <w:bottom w:val="none" w:sz="0" w:space="0" w:color="auto"/>
                            <w:right w:val="none" w:sz="0" w:space="0" w:color="auto"/>
                          </w:divBdr>
                          <w:divsChild>
                            <w:div w:id="1362321810">
                              <w:marLeft w:val="0"/>
                              <w:marRight w:val="0"/>
                              <w:marTop w:val="0"/>
                              <w:marBottom w:val="0"/>
                              <w:divBdr>
                                <w:top w:val="none" w:sz="0" w:space="0" w:color="auto"/>
                                <w:left w:val="none" w:sz="0" w:space="0" w:color="auto"/>
                                <w:bottom w:val="none" w:sz="0" w:space="0" w:color="auto"/>
                                <w:right w:val="none" w:sz="0" w:space="0" w:color="auto"/>
                              </w:divBdr>
                            </w:div>
                            <w:div w:id="193482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5160">
                  <w:marLeft w:val="-420"/>
                  <w:marRight w:val="0"/>
                  <w:marTop w:val="0"/>
                  <w:marBottom w:val="0"/>
                  <w:divBdr>
                    <w:top w:val="none" w:sz="0" w:space="0" w:color="auto"/>
                    <w:left w:val="none" w:sz="0" w:space="0" w:color="auto"/>
                    <w:bottom w:val="none" w:sz="0" w:space="0" w:color="auto"/>
                    <w:right w:val="none" w:sz="0" w:space="0" w:color="auto"/>
                  </w:divBdr>
                  <w:divsChild>
                    <w:div w:id="1430663034">
                      <w:marLeft w:val="0"/>
                      <w:marRight w:val="0"/>
                      <w:marTop w:val="0"/>
                      <w:marBottom w:val="0"/>
                      <w:divBdr>
                        <w:top w:val="none" w:sz="0" w:space="0" w:color="auto"/>
                        <w:left w:val="none" w:sz="0" w:space="0" w:color="auto"/>
                        <w:bottom w:val="none" w:sz="0" w:space="0" w:color="auto"/>
                        <w:right w:val="none" w:sz="0" w:space="0" w:color="auto"/>
                      </w:divBdr>
                      <w:divsChild>
                        <w:div w:id="1440297259">
                          <w:marLeft w:val="0"/>
                          <w:marRight w:val="0"/>
                          <w:marTop w:val="0"/>
                          <w:marBottom w:val="0"/>
                          <w:divBdr>
                            <w:top w:val="none" w:sz="0" w:space="0" w:color="auto"/>
                            <w:left w:val="none" w:sz="0" w:space="0" w:color="auto"/>
                            <w:bottom w:val="none" w:sz="0" w:space="0" w:color="auto"/>
                            <w:right w:val="none" w:sz="0" w:space="0" w:color="auto"/>
                          </w:divBdr>
                          <w:divsChild>
                            <w:div w:id="850264883">
                              <w:marLeft w:val="0"/>
                              <w:marRight w:val="0"/>
                              <w:marTop w:val="0"/>
                              <w:marBottom w:val="0"/>
                              <w:divBdr>
                                <w:top w:val="none" w:sz="0" w:space="0" w:color="auto"/>
                                <w:left w:val="none" w:sz="0" w:space="0" w:color="auto"/>
                                <w:bottom w:val="none" w:sz="0" w:space="0" w:color="auto"/>
                                <w:right w:val="none" w:sz="0" w:space="0" w:color="auto"/>
                              </w:divBdr>
                            </w:div>
                            <w:div w:id="69415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538677">
                  <w:marLeft w:val="-420"/>
                  <w:marRight w:val="0"/>
                  <w:marTop w:val="0"/>
                  <w:marBottom w:val="0"/>
                  <w:divBdr>
                    <w:top w:val="none" w:sz="0" w:space="0" w:color="auto"/>
                    <w:left w:val="none" w:sz="0" w:space="0" w:color="auto"/>
                    <w:bottom w:val="none" w:sz="0" w:space="0" w:color="auto"/>
                    <w:right w:val="none" w:sz="0" w:space="0" w:color="auto"/>
                  </w:divBdr>
                  <w:divsChild>
                    <w:div w:id="459107151">
                      <w:marLeft w:val="0"/>
                      <w:marRight w:val="0"/>
                      <w:marTop w:val="0"/>
                      <w:marBottom w:val="0"/>
                      <w:divBdr>
                        <w:top w:val="none" w:sz="0" w:space="0" w:color="auto"/>
                        <w:left w:val="none" w:sz="0" w:space="0" w:color="auto"/>
                        <w:bottom w:val="none" w:sz="0" w:space="0" w:color="auto"/>
                        <w:right w:val="none" w:sz="0" w:space="0" w:color="auto"/>
                      </w:divBdr>
                      <w:divsChild>
                        <w:div w:id="190653280">
                          <w:marLeft w:val="0"/>
                          <w:marRight w:val="0"/>
                          <w:marTop w:val="0"/>
                          <w:marBottom w:val="0"/>
                          <w:divBdr>
                            <w:top w:val="none" w:sz="0" w:space="0" w:color="auto"/>
                            <w:left w:val="none" w:sz="0" w:space="0" w:color="auto"/>
                            <w:bottom w:val="none" w:sz="0" w:space="0" w:color="auto"/>
                            <w:right w:val="none" w:sz="0" w:space="0" w:color="auto"/>
                          </w:divBdr>
                          <w:divsChild>
                            <w:div w:id="248194976">
                              <w:marLeft w:val="0"/>
                              <w:marRight w:val="0"/>
                              <w:marTop w:val="0"/>
                              <w:marBottom w:val="0"/>
                              <w:divBdr>
                                <w:top w:val="none" w:sz="0" w:space="0" w:color="auto"/>
                                <w:left w:val="none" w:sz="0" w:space="0" w:color="auto"/>
                                <w:bottom w:val="none" w:sz="0" w:space="0" w:color="auto"/>
                                <w:right w:val="none" w:sz="0" w:space="0" w:color="auto"/>
                              </w:divBdr>
                            </w:div>
                            <w:div w:id="98986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542750">
                  <w:marLeft w:val="-420"/>
                  <w:marRight w:val="0"/>
                  <w:marTop w:val="0"/>
                  <w:marBottom w:val="0"/>
                  <w:divBdr>
                    <w:top w:val="none" w:sz="0" w:space="0" w:color="auto"/>
                    <w:left w:val="none" w:sz="0" w:space="0" w:color="auto"/>
                    <w:bottom w:val="none" w:sz="0" w:space="0" w:color="auto"/>
                    <w:right w:val="none" w:sz="0" w:space="0" w:color="auto"/>
                  </w:divBdr>
                  <w:divsChild>
                    <w:div w:id="2141991525">
                      <w:marLeft w:val="0"/>
                      <w:marRight w:val="0"/>
                      <w:marTop w:val="0"/>
                      <w:marBottom w:val="0"/>
                      <w:divBdr>
                        <w:top w:val="none" w:sz="0" w:space="0" w:color="auto"/>
                        <w:left w:val="none" w:sz="0" w:space="0" w:color="auto"/>
                        <w:bottom w:val="none" w:sz="0" w:space="0" w:color="auto"/>
                        <w:right w:val="none" w:sz="0" w:space="0" w:color="auto"/>
                      </w:divBdr>
                      <w:divsChild>
                        <w:div w:id="981544019">
                          <w:marLeft w:val="0"/>
                          <w:marRight w:val="0"/>
                          <w:marTop w:val="0"/>
                          <w:marBottom w:val="0"/>
                          <w:divBdr>
                            <w:top w:val="none" w:sz="0" w:space="0" w:color="auto"/>
                            <w:left w:val="none" w:sz="0" w:space="0" w:color="auto"/>
                            <w:bottom w:val="none" w:sz="0" w:space="0" w:color="auto"/>
                            <w:right w:val="none" w:sz="0" w:space="0" w:color="auto"/>
                          </w:divBdr>
                          <w:divsChild>
                            <w:div w:id="1290749130">
                              <w:marLeft w:val="0"/>
                              <w:marRight w:val="0"/>
                              <w:marTop w:val="0"/>
                              <w:marBottom w:val="0"/>
                              <w:divBdr>
                                <w:top w:val="none" w:sz="0" w:space="0" w:color="auto"/>
                                <w:left w:val="none" w:sz="0" w:space="0" w:color="auto"/>
                                <w:bottom w:val="none" w:sz="0" w:space="0" w:color="auto"/>
                                <w:right w:val="none" w:sz="0" w:space="0" w:color="auto"/>
                              </w:divBdr>
                            </w:div>
                            <w:div w:id="54179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491507">
                  <w:marLeft w:val="-420"/>
                  <w:marRight w:val="0"/>
                  <w:marTop w:val="0"/>
                  <w:marBottom w:val="0"/>
                  <w:divBdr>
                    <w:top w:val="none" w:sz="0" w:space="0" w:color="auto"/>
                    <w:left w:val="none" w:sz="0" w:space="0" w:color="auto"/>
                    <w:bottom w:val="none" w:sz="0" w:space="0" w:color="auto"/>
                    <w:right w:val="none" w:sz="0" w:space="0" w:color="auto"/>
                  </w:divBdr>
                  <w:divsChild>
                    <w:div w:id="160506583">
                      <w:marLeft w:val="0"/>
                      <w:marRight w:val="0"/>
                      <w:marTop w:val="0"/>
                      <w:marBottom w:val="0"/>
                      <w:divBdr>
                        <w:top w:val="none" w:sz="0" w:space="0" w:color="auto"/>
                        <w:left w:val="none" w:sz="0" w:space="0" w:color="auto"/>
                        <w:bottom w:val="none" w:sz="0" w:space="0" w:color="auto"/>
                        <w:right w:val="none" w:sz="0" w:space="0" w:color="auto"/>
                      </w:divBdr>
                      <w:divsChild>
                        <w:div w:id="59524394">
                          <w:marLeft w:val="0"/>
                          <w:marRight w:val="0"/>
                          <w:marTop w:val="0"/>
                          <w:marBottom w:val="0"/>
                          <w:divBdr>
                            <w:top w:val="none" w:sz="0" w:space="0" w:color="auto"/>
                            <w:left w:val="none" w:sz="0" w:space="0" w:color="auto"/>
                            <w:bottom w:val="none" w:sz="0" w:space="0" w:color="auto"/>
                            <w:right w:val="none" w:sz="0" w:space="0" w:color="auto"/>
                          </w:divBdr>
                          <w:divsChild>
                            <w:div w:id="1609579453">
                              <w:marLeft w:val="0"/>
                              <w:marRight w:val="0"/>
                              <w:marTop w:val="0"/>
                              <w:marBottom w:val="0"/>
                              <w:divBdr>
                                <w:top w:val="none" w:sz="0" w:space="0" w:color="auto"/>
                                <w:left w:val="none" w:sz="0" w:space="0" w:color="auto"/>
                                <w:bottom w:val="none" w:sz="0" w:space="0" w:color="auto"/>
                                <w:right w:val="none" w:sz="0" w:space="0" w:color="auto"/>
                              </w:divBdr>
                            </w:div>
                            <w:div w:id="162438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312810">
                  <w:marLeft w:val="-420"/>
                  <w:marRight w:val="0"/>
                  <w:marTop w:val="0"/>
                  <w:marBottom w:val="0"/>
                  <w:divBdr>
                    <w:top w:val="none" w:sz="0" w:space="0" w:color="auto"/>
                    <w:left w:val="none" w:sz="0" w:space="0" w:color="auto"/>
                    <w:bottom w:val="none" w:sz="0" w:space="0" w:color="auto"/>
                    <w:right w:val="none" w:sz="0" w:space="0" w:color="auto"/>
                  </w:divBdr>
                  <w:divsChild>
                    <w:div w:id="377702056">
                      <w:marLeft w:val="0"/>
                      <w:marRight w:val="0"/>
                      <w:marTop w:val="0"/>
                      <w:marBottom w:val="0"/>
                      <w:divBdr>
                        <w:top w:val="none" w:sz="0" w:space="0" w:color="auto"/>
                        <w:left w:val="none" w:sz="0" w:space="0" w:color="auto"/>
                        <w:bottom w:val="none" w:sz="0" w:space="0" w:color="auto"/>
                        <w:right w:val="none" w:sz="0" w:space="0" w:color="auto"/>
                      </w:divBdr>
                      <w:divsChild>
                        <w:div w:id="1499539422">
                          <w:marLeft w:val="0"/>
                          <w:marRight w:val="0"/>
                          <w:marTop w:val="0"/>
                          <w:marBottom w:val="0"/>
                          <w:divBdr>
                            <w:top w:val="none" w:sz="0" w:space="0" w:color="auto"/>
                            <w:left w:val="none" w:sz="0" w:space="0" w:color="auto"/>
                            <w:bottom w:val="none" w:sz="0" w:space="0" w:color="auto"/>
                            <w:right w:val="none" w:sz="0" w:space="0" w:color="auto"/>
                          </w:divBdr>
                          <w:divsChild>
                            <w:div w:id="546836446">
                              <w:marLeft w:val="0"/>
                              <w:marRight w:val="0"/>
                              <w:marTop w:val="0"/>
                              <w:marBottom w:val="0"/>
                              <w:divBdr>
                                <w:top w:val="none" w:sz="0" w:space="0" w:color="auto"/>
                                <w:left w:val="none" w:sz="0" w:space="0" w:color="auto"/>
                                <w:bottom w:val="none" w:sz="0" w:space="0" w:color="auto"/>
                                <w:right w:val="none" w:sz="0" w:space="0" w:color="auto"/>
                              </w:divBdr>
                            </w:div>
                            <w:div w:id="145988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024821">
          <w:marLeft w:val="0"/>
          <w:marRight w:val="0"/>
          <w:marTop w:val="0"/>
          <w:marBottom w:val="0"/>
          <w:divBdr>
            <w:top w:val="none" w:sz="0" w:space="0" w:color="auto"/>
            <w:left w:val="none" w:sz="0" w:space="0" w:color="auto"/>
            <w:bottom w:val="none" w:sz="0" w:space="0" w:color="auto"/>
            <w:right w:val="none" w:sz="0" w:space="0" w:color="auto"/>
          </w:divBdr>
          <w:divsChild>
            <w:div w:id="2135785111">
              <w:marLeft w:val="0"/>
              <w:marRight w:val="0"/>
              <w:marTop w:val="0"/>
              <w:marBottom w:val="0"/>
              <w:divBdr>
                <w:top w:val="none" w:sz="0" w:space="0" w:color="auto"/>
                <w:left w:val="none" w:sz="0" w:space="0" w:color="auto"/>
                <w:bottom w:val="none" w:sz="0" w:space="0" w:color="auto"/>
                <w:right w:val="none" w:sz="0" w:space="0" w:color="auto"/>
              </w:divBdr>
              <w:divsChild>
                <w:div w:id="101476601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04842865">
          <w:marLeft w:val="0"/>
          <w:marRight w:val="0"/>
          <w:marTop w:val="0"/>
          <w:marBottom w:val="0"/>
          <w:divBdr>
            <w:top w:val="none" w:sz="0" w:space="0" w:color="auto"/>
            <w:left w:val="none" w:sz="0" w:space="0" w:color="auto"/>
            <w:bottom w:val="none" w:sz="0" w:space="0" w:color="auto"/>
            <w:right w:val="none" w:sz="0" w:space="0" w:color="auto"/>
          </w:divBdr>
          <w:divsChild>
            <w:div w:id="632293794">
              <w:marLeft w:val="0"/>
              <w:marRight w:val="0"/>
              <w:marTop w:val="0"/>
              <w:marBottom w:val="0"/>
              <w:divBdr>
                <w:top w:val="none" w:sz="0" w:space="0" w:color="auto"/>
                <w:left w:val="none" w:sz="0" w:space="0" w:color="auto"/>
                <w:bottom w:val="none" w:sz="0" w:space="0" w:color="auto"/>
                <w:right w:val="none" w:sz="0" w:space="0" w:color="auto"/>
              </w:divBdr>
              <w:divsChild>
                <w:div w:id="660933315">
                  <w:marLeft w:val="-420"/>
                  <w:marRight w:val="0"/>
                  <w:marTop w:val="0"/>
                  <w:marBottom w:val="0"/>
                  <w:divBdr>
                    <w:top w:val="none" w:sz="0" w:space="0" w:color="auto"/>
                    <w:left w:val="none" w:sz="0" w:space="0" w:color="auto"/>
                    <w:bottom w:val="none" w:sz="0" w:space="0" w:color="auto"/>
                    <w:right w:val="none" w:sz="0" w:space="0" w:color="auto"/>
                  </w:divBdr>
                  <w:divsChild>
                    <w:div w:id="536085061">
                      <w:marLeft w:val="0"/>
                      <w:marRight w:val="0"/>
                      <w:marTop w:val="0"/>
                      <w:marBottom w:val="0"/>
                      <w:divBdr>
                        <w:top w:val="none" w:sz="0" w:space="0" w:color="auto"/>
                        <w:left w:val="none" w:sz="0" w:space="0" w:color="auto"/>
                        <w:bottom w:val="none" w:sz="0" w:space="0" w:color="auto"/>
                        <w:right w:val="none" w:sz="0" w:space="0" w:color="auto"/>
                      </w:divBdr>
                      <w:divsChild>
                        <w:div w:id="774710605">
                          <w:marLeft w:val="0"/>
                          <w:marRight w:val="0"/>
                          <w:marTop w:val="0"/>
                          <w:marBottom w:val="0"/>
                          <w:divBdr>
                            <w:top w:val="none" w:sz="0" w:space="0" w:color="auto"/>
                            <w:left w:val="none" w:sz="0" w:space="0" w:color="auto"/>
                            <w:bottom w:val="none" w:sz="0" w:space="0" w:color="auto"/>
                            <w:right w:val="none" w:sz="0" w:space="0" w:color="auto"/>
                          </w:divBdr>
                          <w:divsChild>
                            <w:div w:id="263347740">
                              <w:marLeft w:val="0"/>
                              <w:marRight w:val="0"/>
                              <w:marTop w:val="0"/>
                              <w:marBottom w:val="0"/>
                              <w:divBdr>
                                <w:top w:val="none" w:sz="0" w:space="0" w:color="auto"/>
                                <w:left w:val="none" w:sz="0" w:space="0" w:color="auto"/>
                                <w:bottom w:val="none" w:sz="0" w:space="0" w:color="auto"/>
                                <w:right w:val="none" w:sz="0" w:space="0" w:color="auto"/>
                              </w:divBdr>
                            </w:div>
                            <w:div w:id="17269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505521">
                  <w:marLeft w:val="-420"/>
                  <w:marRight w:val="0"/>
                  <w:marTop w:val="0"/>
                  <w:marBottom w:val="0"/>
                  <w:divBdr>
                    <w:top w:val="none" w:sz="0" w:space="0" w:color="auto"/>
                    <w:left w:val="none" w:sz="0" w:space="0" w:color="auto"/>
                    <w:bottom w:val="none" w:sz="0" w:space="0" w:color="auto"/>
                    <w:right w:val="none" w:sz="0" w:space="0" w:color="auto"/>
                  </w:divBdr>
                  <w:divsChild>
                    <w:div w:id="913703273">
                      <w:marLeft w:val="0"/>
                      <w:marRight w:val="0"/>
                      <w:marTop w:val="0"/>
                      <w:marBottom w:val="0"/>
                      <w:divBdr>
                        <w:top w:val="none" w:sz="0" w:space="0" w:color="auto"/>
                        <w:left w:val="none" w:sz="0" w:space="0" w:color="auto"/>
                        <w:bottom w:val="none" w:sz="0" w:space="0" w:color="auto"/>
                        <w:right w:val="none" w:sz="0" w:space="0" w:color="auto"/>
                      </w:divBdr>
                      <w:divsChild>
                        <w:div w:id="1900432454">
                          <w:marLeft w:val="0"/>
                          <w:marRight w:val="0"/>
                          <w:marTop w:val="0"/>
                          <w:marBottom w:val="0"/>
                          <w:divBdr>
                            <w:top w:val="none" w:sz="0" w:space="0" w:color="auto"/>
                            <w:left w:val="none" w:sz="0" w:space="0" w:color="auto"/>
                            <w:bottom w:val="none" w:sz="0" w:space="0" w:color="auto"/>
                            <w:right w:val="none" w:sz="0" w:space="0" w:color="auto"/>
                          </w:divBdr>
                          <w:divsChild>
                            <w:div w:id="1453785809">
                              <w:marLeft w:val="0"/>
                              <w:marRight w:val="0"/>
                              <w:marTop w:val="0"/>
                              <w:marBottom w:val="0"/>
                              <w:divBdr>
                                <w:top w:val="none" w:sz="0" w:space="0" w:color="auto"/>
                                <w:left w:val="none" w:sz="0" w:space="0" w:color="auto"/>
                                <w:bottom w:val="none" w:sz="0" w:space="0" w:color="auto"/>
                                <w:right w:val="none" w:sz="0" w:space="0" w:color="auto"/>
                              </w:divBdr>
                            </w:div>
                            <w:div w:id="37612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406834">
                  <w:marLeft w:val="-420"/>
                  <w:marRight w:val="0"/>
                  <w:marTop w:val="0"/>
                  <w:marBottom w:val="0"/>
                  <w:divBdr>
                    <w:top w:val="none" w:sz="0" w:space="0" w:color="auto"/>
                    <w:left w:val="none" w:sz="0" w:space="0" w:color="auto"/>
                    <w:bottom w:val="none" w:sz="0" w:space="0" w:color="auto"/>
                    <w:right w:val="none" w:sz="0" w:space="0" w:color="auto"/>
                  </w:divBdr>
                  <w:divsChild>
                    <w:div w:id="1919055619">
                      <w:marLeft w:val="0"/>
                      <w:marRight w:val="0"/>
                      <w:marTop w:val="0"/>
                      <w:marBottom w:val="0"/>
                      <w:divBdr>
                        <w:top w:val="none" w:sz="0" w:space="0" w:color="auto"/>
                        <w:left w:val="none" w:sz="0" w:space="0" w:color="auto"/>
                        <w:bottom w:val="none" w:sz="0" w:space="0" w:color="auto"/>
                        <w:right w:val="none" w:sz="0" w:space="0" w:color="auto"/>
                      </w:divBdr>
                      <w:divsChild>
                        <w:div w:id="1187985068">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F2C23-2868-1242-8AF2-FE44A0A9E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756</TotalTime>
  <Pages>3</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Hodkinson</dc:creator>
  <cp:keywords/>
  <dc:description/>
  <cp:lastModifiedBy>Barry Hodkinson</cp:lastModifiedBy>
  <cp:revision>22</cp:revision>
  <dcterms:created xsi:type="dcterms:W3CDTF">2025-05-14T13:25:00Z</dcterms:created>
  <dcterms:modified xsi:type="dcterms:W3CDTF">2025-09-02T07:47:00Z</dcterms:modified>
</cp:coreProperties>
</file>